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F18" w:rsidRPr="00C866F6" w:rsidRDefault="00074F18">
      <w:pPr>
        <w:pStyle w:val="Nadpis1"/>
        <w:rPr>
          <w:color w:val="000000"/>
        </w:rPr>
      </w:pPr>
      <w:r w:rsidRPr="00C866F6">
        <w:rPr>
          <w:color w:val="000000"/>
        </w:rPr>
        <w:t xml:space="preserve">  Zápis</w:t>
      </w:r>
    </w:p>
    <w:p w:rsidR="00074F18" w:rsidRPr="00C866F6" w:rsidRDefault="00074F18">
      <w:pPr>
        <w:jc w:val="center"/>
        <w:rPr>
          <w:b/>
          <w:bCs/>
          <w:color w:val="000000"/>
          <w:sz w:val="24"/>
        </w:rPr>
      </w:pPr>
      <w:r w:rsidRPr="00C866F6">
        <w:rPr>
          <w:b/>
          <w:bCs/>
          <w:color w:val="000000"/>
          <w:sz w:val="24"/>
        </w:rPr>
        <w:t xml:space="preserve">z jednání Valné hromady </w:t>
      </w:r>
      <w:r w:rsidRPr="00C866F6">
        <w:rPr>
          <w:b/>
          <w:bCs/>
          <w:color w:val="000000"/>
          <w:sz w:val="28"/>
        </w:rPr>
        <w:t>MAS ŽELEZNOHORSKÝ REGION</w:t>
      </w:r>
      <w:r w:rsidRPr="00C866F6">
        <w:rPr>
          <w:b/>
          <w:bCs/>
          <w:color w:val="000000"/>
          <w:sz w:val="24"/>
        </w:rPr>
        <w:t xml:space="preserve">, </w:t>
      </w:r>
      <w:proofErr w:type="spellStart"/>
      <w:r w:rsidR="006F56A1" w:rsidRPr="00C866F6">
        <w:rPr>
          <w:b/>
          <w:bCs/>
          <w:color w:val="000000"/>
          <w:sz w:val="24"/>
        </w:rPr>
        <w:t>z</w:t>
      </w:r>
      <w:r w:rsidRPr="00C866F6">
        <w:rPr>
          <w:b/>
          <w:bCs/>
          <w:color w:val="000000"/>
          <w:sz w:val="24"/>
        </w:rPr>
        <w:t>.s</w:t>
      </w:r>
      <w:proofErr w:type="spellEnd"/>
      <w:r w:rsidRPr="00C866F6">
        <w:rPr>
          <w:b/>
          <w:bCs/>
          <w:color w:val="000000"/>
          <w:sz w:val="24"/>
        </w:rPr>
        <w:t>,</w:t>
      </w:r>
    </w:p>
    <w:p w:rsidR="00074F18" w:rsidRPr="00C866F6" w:rsidRDefault="00074F18" w:rsidP="00EE4B7A">
      <w:pPr>
        <w:jc w:val="center"/>
        <w:rPr>
          <w:b/>
          <w:bCs/>
          <w:color w:val="000000"/>
          <w:sz w:val="24"/>
        </w:rPr>
      </w:pPr>
      <w:r w:rsidRPr="00C866F6">
        <w:rPr>
          <w:b/>
          <w:bCs/>
          <w:color w:val="000000"/>
          <w:sz w:val="24"/>
        </w:rPr>
        <w:t xml:space="preserve"> dne </w:t>
      </w:r>
      <w:r w:rsidR="00B05F24" w:rsidRPr="00C866F6">
        <w:rPr>
          <w:b/>
          <w:bCs/>
          <w:color w:val="000000"/>
          <w:sz w:val="24"/>
        </w:rPr>
        <w:t>1</w:t>
      </w:r>
      <w:r w:rsidR="00D66DD2">
        <w:rPr>
          <w:b/>
          <w:bCs/>
          <w:color w:val="000000"/>
          <w:sz w:val="24"/>
        </w:rPr>
        <w:t>6</w:t>
      </w:r>
      <w:r w:rsidR="00B05F24" w:rsidRPr="00C866F6">
        <w:rPr>
          <w:b/>
          <w:bCs/>
          <w:color w:val="000000"/>
          <w:sz w:val="24"/>
        </w:rPr>
        <w:t>.4.2019</w:t>
      </w:r>
      <w:r w:rsidR="00590603" w:rsidRPr="00C866F6">
        <w:rPr>
          <w:b/>
          <w:bCs/>
          <w:color w:val="000000"/>
          <w:sz w:val="24"/>
        </w:rPr>
        <w:t xml:space="preserve"> </w:t>
      </w:r>
      <w:r w:rsidR="00D66DD2">
        <w:rPr>
          <w:b/>
          <w:bCs/>
          <w:color w:val="000000"/>
          <w:sz w:val="24"/>
        </w:rPr>
        <w:t>- PER ROLLAM</w:t>
      </w:r>
    </w:p>
    <w:p w:rsidR="00D66DD2" w:rsidRDefault="00D66DD2">
      <w:pPr>
        <w:rPr>
          <w:b/>
          <w:bCs/>
          <w:color w:val="000000"/>
        </w:rPr>
      </w:pPr>
    </w:p>
    <w:p w:rsidR="00074F18" w:rsidRPr="00C866F6" w:rsidRDefault="00074F18">
      <w:pPr>
        <w:rPr>
          <w:b/>
          <w:bCs/>
          <w:color w:val="000000"/>
        </w:rPr>
      </w:pPr>
      <w:r w:rsidRPr="00C866F6">
        <w:rPr>
          <w:b/>
          <w:bCs/>
          <w:color w:val="000000"/>
        </w:rPr>
        <w:t>Program jednání:</w:t>
      </w:r>
    </w:p>
    <w:p w:rsidR="00B257F7" w:rsidRPr="00C866F6" w:rsidRDefault="00B257F7" w:rsidP="00B257F7">
      <w:pPr>
        <w:numPr>
          <w:ilvl w:val="0"/>
          <w:numId w:val="6"/>
        </w:numPr>
        <w:rPr>
          <w:color w:val="000000"/>
        </w:rPr>
      </w:pPr>
      <w:r w:rsidRPr="00C866F6">
        <w:rPr>
          <w:color w:val="000000"/>
        </w:rPr>
        <w:t xml:space="preserve">Hospodaření </w:t>
      </w:r>
    </w:p>
    <w:p w:rsidR="00B257F7" w:rsidRPr="00C866F6" w:rsidRDefault="00B257F7" w:rsidP="00B257F7">
      <w:pPr>
        <w:numPr>
          <w:ilvl w:val="0"/>
          <w:numId w:val="6"/>
        </w:numPr>
        <w:rPr>
          <w:color w:val="000000"/>
        </w:rPr>
      </w:pPr>
      <w:r w:rsidRPr="00C866F6">
        <w:rPr>
          <w:color w:val="000000"/>
        </w:rPr>
        <w:t>Realizace Strategie komunitně vedeného místního rozvoje</w:t>
      </w:r>
    </w:p>
    <w:p w:rsidR="00B257F7" w:rsidRPr="00C866F6" w:rsidRDefault="00B257F7" w:rsidP="00B257F7">
      <w:pPr>
        <w:numPr>
          <w:ilvl w:val="0"/>
          <w:numId w:val="6"/>
        </w:numPr>
        <w:rPr>
          <w:color w:val="000000"/>
        </w:rPr>
      </w:pPr>
      <w:r w:rsidRPr="00C866F6">
        <w:rPr>
          <w:color w:val="000000"/>
        </w:rPr>
        <w:t xml:space="preserve">Akce a projekty  </w:t>
      </w:r>
    </w:p>
    <w:p w:rsidR="00074F18" w:rsidRPr="00C866F6" w:rsidRDefault="00074F18">
      <w:pPr>
        <w:ind w:firstLine="360"/>
        <w:rPr>
          <w:vanish/>
          <w:color w:val="000000"/>
        </w:rPr>
      </w:pPr>
    </w:p>
    <w:p w:rsidR="00074F18" w:rsidRPr="00C866F6" w:rsidRDefault="00074F18">
      <w:pPr>
        <w:jc w:val="both"/>
        <w:rPr>
          <w:color w:val="000000"/>
        </w:rPr>
      </w:pPr>
      <w:r w:rsidRPr="00C866F6">
        <w:rPr>
          <w:color w:val="000000"/>
        </w:rPr>
        <w:t>______________________________________________________________________________</w:t>
      </w:r>
      <w:r w:rsidR="006D3C13" w:rsidRPr="00C866F6">
        <w:rPr>
          <w:color w:val="000000"/>
        </w:rPr>
        <w:t>_____</w:t>
      </w:r>
      <w:r w:rsidRPr="00C866F6">
        <w:rPr>
          <w:color w:val="000000"/>
        </w:rPr>
        <w:t>_________</w:t>
      </w:r>
    </w:p>
    <w:p w:rsidR="00F42017" w:rsidRPr="00323F06" w:rsidRDefault="00D66DD2" w:rsidP="00B05F24">
      <w:pPr>
        <w:jc w:val="both"/>
        <w:rPr>
          <w:b/>
          <w:bCs/>
          <w:color w:val="000000"/>
        </w:rPr>
      </w:pPr>
      <w:r w:rsidRPr="00323F06">
        <w:rPr>
          <w:b/>
          <w:bCs/>
          <w:color w:val="000000"/>
        </w:rPr>
        <w:t xml:space="preserve">Podklady pro jednání Valné hromady byly rozeslány všem členům 8. 4. 2020 elektronicky emailem. </w:t>
      </w:r>
    </w:p>
    <w:p w:rsidR="00D97D52" w:rsidRDefault="00D66DD2" w:rsidP="00B05F24">
      <w:pPr>
        <w:jc w:val="both"/>
        <w:rPr>
          <w:color w:val="000000"/>
        </w:rPr>
      </w:pPr>
      <w:r>
        <w:rPr>
          <w:color w:val="000000"/>
        </w:rPr>
        <w:t>Všichni členové dostali možnost se vyjádřit k jednotlivým dokumentům do 16. 4. 2020</w:t>
      </w:r>
      <w:r w:rsidR="00D97D52">
        <w:rPr>
          <w:color w:val="000000"/>
        </w:rPr>
        <w:t>.</w:t>
      </w:r>
    </w:p>
    <w:p w:rsidR="00D97D52" w:rsidRPr="00547EFA" w:rsidRDefault="00D97D52" w:rsidP="00B05F24">
      <w:pPr>
        <w:jc w:val="both"/>
        <w:rPr>
          <w:color w:val="000000"/>
        </w:rPr>
      </w:pPr>
      <w:r w:rsidRPr="00547EFA">
        <w:rPr>
          <w:color w:val="000000"/>
        </w:rPr>
        <w:t>Dotazy zaslané do daného termínu byly zodpovězeny.</w:t>
      </w:r>
    </w:p>
    <w:p w:rsidR="00D97D52" w:rsidRPr="00547EFA" w:rsidRDefault="00D97D52" w:rsidP="00B05F24">
      <w:pPr>
        <w:jc w:val="both"/>
        <w:rPr>
          <w:color w:val="000000"/>
        </w:rPr>
      </w:pPr>
      <w:r w:rsidRPr="00547EFA">
        <w:rPr>
          <w:color w:val="000000"/>
        </w:rPr>
        <w:t>Následně</w:t>
      </w:r>
      <w:r w:rsidR="00D66DD2" w:rsidRPr="00547EFA">
        <w:rPr>
          <w:color w:val="000000"/>
        </w:rPr>
        <w:t xml:space="preserve"> proběhlo </w:t>
      </w:r>
      <w:r w:rsidRPr="00547EFA">
        <w:rPr>
          <w:color w:val="000000"/>
        </w:rPr>
        <w:t>hlasování formou</w:t>
      </w:r>
      <w:r w:rsidR="00D66DD2" w:rsidRPr="00547EFA">
        <w:rPr>
          <w:color w:val="000000"/>
        </w:rPr>
        <w:t xml:space="preserve"> per rollam</w:t>
      </w:r>
      <w:r w:rsidRPr="00547EFA">
        <w:rPr>
          <w:color w:val="000000"/>
        </w:rPr>
        <w:t>.</w:t>
      </w:r>
    </w:p>
    <w:p w:rsidR="00D97D52" w:rsidRPr="00547EFA" w:rsidRDefault="00D97D52" w:rsidP="00B05F24">
      <w:pPr>
        <w:jc w:val="both"/>
        <w:rPr>
          <w:color w:val="000000" w:themeColor="text1"/>
        </w:rPr>
      </w:pPr>
      <w:r w:rsidRPr="00547EFA">
        <w:rPr>
          <w:color w:val="000000" w:themeColor="text1"/>
        </w:rPr>
        <w:t>H</w:t>
      </w:r>
      <w:r w:rsidR="00277A70" w:rsidRPr="00547EFA">
        <w:rPr>
          <w:color w:val="000000" w:themeColor="text1"/>
        </w:rPr>
        <w:t>lasování se zúčastnilo 37 členů</w:t>
      </w:r>
      <w:r w:rsidRPr="00547EFA">
        <w:rPr>
          <w:color w:val="000000" w:themeColor="text1"/>
        </w:rPr>
        <w:t xml:space="preserve"> z celkového počtu </w:t>
      </w:r>
      <w:r w:rsidR="00547EFA" w:rsidRPr="00547EFA">
        <w:rPr>
          <w:color w:val="000000" w:themeColor="text1"/>
        </w:rPr>
        <w:t>69</w:t>
      </w:r>
      <w:r w:rsidR="00277A70" w:rsidRPr="00547EFA">
        <w:rPr>
          <w:color w:val="000000" w:themeColor="text1"/>
        </w:rPr>
        <w:t>, tj. nadpoloviční většina</w:t>
      </w:r>
      <w:r w:rsidR="002236D2" w:rsidRPr="00547EFA">
        <w:rPr>
          <w:color w:val="000000" w:themeColor="text1"/>
        </w:rPr>
        <w:t>.</w:t>
      </w:r>
      <w:r w:rsidR="00F42017" w:rsidRPr="00547EFA">
        <w:rPr>
          <w:color w:val="000000" w:themeColor="text1"/>
        </w:rPr>
        <w:t xml:space="preserve"> </w:t>
      </w:r>
    </w:p>
    <w:p w:rsidR="008011E7" w:rsidRPr="00C866F6" w:rsidRDefault="00D66DD2" w:rsidP="00B05F24">
      <w:pPr>
        <w:jc w:val="both"/>
        <w:rPr>
          <w:color w:val="000000"/>
        </w:rPr>
      </w:pPr>
      <w:r w:rsidRPr="00547EFA">
        <w:rPr>
          <w:color w:val="000000"/>
        </w:rPr>
        <w:t>Elektronické schválení pro</w:t>
      </w:r>
      <w:r w:rsidR="00F42017" w:rsidRPr="00547EFA">
        <w:rPr>
          <w:color w:val="000000"/>
        </w:rPr>
        <w:t>b</w:t>
      </w:r>
      <w:r w:rsidR="00D97D52" w:rsidRPr="00547EFA">
        <w:rPr>
          <w:color w:val="000000"/>
        </w:rPr>
        <w:t>ěhlo</w:t>
      </w:r>
      <w:r w:rsidRPr="00547EFA">
        <w:rPr>
          <w:color w:val="000000"/>
        </w:rPr>
        <w:t xml:space="preserve"> </w:t>
      </w:r>
      <w:r w:rsidR="00F42017" w:rsidRPr="00547EFA">
        <w:rPr>
          <w:color w:val="000000"/>
        </w:rPr>
        <w:t>za podmínek</w:t>
      </w:r>
      <w:r w:rsidR="008011E7" w:rsidRPr="00547EFA">
        <w:rPr>
          <w:color w:val="000000"/>
        </w:rPr>
        <w:t xml:space="preserve">, </w:t>
      </w:r>
      <w:r w:rsidR="00F42017" w:rsidRPr="00547EFA">
        <w:rPr>
          <w:color w:val="000000"/>
        </w:rPr>
        <w:t>kdy</w:t>
      </w:r>
      <w:r w:rsidR="008011E7" w:rsidRPr="00547EFA">
        <w:rPr>
          <w:color w:val="000000"/>
        </w:rPr>
        <w:t xml:space="preserve"> veřejný sektor ani žádná ze zájmových skupin nepředstavuje více jak 49</w:t>
      </w:r>
      <w:r w:rsidR="002236D2" w:rsidRPr="00547EFA">
        <w:rPr>
          <w:color w:val="000000"/>
        </w:rPr>
        <w:t> </w:t>
      </w:r>
      <w:r w:rsidR="008011E7" w:rsidRPr="00547EFA">
        <w:rPr>
          <w:color w:val="000000"/>
        </w:rPr>
        <w:t>% hlasovacích práv.</w:t>
      </w:r>
      <w:r w:rsidR="008011E7" w:rsidRPr="00C866F6">
        <w:rPr>
          <w:color w:val="000000"/>
        </w:rPr>
        <w:t xml:space="preserve"> </w:t>
      </w:r>
    </w:p>
    <w:p w:rsidR="0022224D" w:rsidRDefault="0022224D" w:rsidP="00D957C3">
      <w:pPr>
        <w:pStyle w:val="Nadpis9"/>
        <w:jc w:val="both"/>
        <w:rPr>
          <w:color w:val="000000"/>
        </w:rPr>
      </w:pPr>
    </w:p>
    <w:p w:rsidR="00AA33AD" w:rsidRPr="00D66DD2" w:rsidRDefault="00AA33AD" w:rsidP="00D957C3">
      <w:pPr>
        <w:pStyle w:val="Nadpis9"/>
        <w:jc w:val="both"/>
        <w:rPr>
          <w:color w:val="000000"/>
          <w:lang w:val="cs-CZ"/>
        </w:rPr>
      </w:pPr>
      <w:r w:rsidRPr="00C866F6">
        <w:rPr>
          <w:color w:val="000000"/>
        </w:rPr>
        <w:t xml:space="preserve">K bodu č. </w:t>
      </w:r>
      <w:r w:rsidR="00D66DD2">
        <w:rPr>
          <w:color w:val="000000"/>
          <w:lang w:val="cs-CZ"/>
        </w:rPr>
        <w:t>1</w:t>
      </w:r>
    </w:p>
    <w:p w:rsidR="001D2386" w:rsidRPr="00547EFA" w:rsidRDefault="00D97D52" w:rsidP="00D957C3">
      <w:pPr>
        <w:numPr>
          <w:ilvl w:val="0"/>
          <w:numId w:val="1"/>
        </w:numPr>
        <w:jc w:val="both"/>
      </w:pPr>
      <w:r w:rsidRPr="00547EFA">
        <w:t>Členové</w:t>
      </w:r>
      <w:r w:rsidR="00070CC4" w:rsidRPr="00547EFA">
        <w:t xml:space="preserve"> byli seznámeni s aktuáln</w:t>
      </w:r>
      <w:r w:rsidR="008F1A45" w:rsidRPr="00547EFA">
        <w:t xml:space="preserve">ím stavem </w:t>
      </w:r>
      <w:r w:rsidR="00324A93" w:rsidRPr="00547EFA">
        <w:t>hospodaření</w:t>
      </w:r>
      <w:r w:rsidR="008F1A45" w:rsidRPr="00547EFA">
        <w:t xml:space="preserve"> </w:t>
      </w:r>
      <w:r w:rsidR="001D2386" w:rsidRPr="00547EFA">
        <w:t>k </w:t>
      </w:r>
      <w:r w:rsidR="00D66DD2" w:rsidRPr="00547EFA">
        <w:t>3</w:t>
      </w:r>
      <w:r w:rsidR="009E4FFF" w:rsidRPr="00547EFA">
        <w:t>1</w:t>
      </w:r>
      <w:r w:rsidR="001D2386" w:rsidRPr="00547EFA">
        <w:t>.</w:t>
      </w:r>
      <w:r w:rsidR="00716AAD" w:rsidRPr="00547EFA">
        <w:t xml:space="preserve"> </w:t>
      </w:r>
      <w:r w:rsidR="00D66DD2" w:rsidRPr="00547EFA">
        <w:t>3</w:t>
      </w:r>
      <w:r w:rsidR="001D2386" w:rsidRPr="00547EFA">
        <w:t>.</w:t>
      </w:r>
      <w:r w:rsidR="00716AAD" w:rsidRPr="00547EFA">
        <w:t xml:space="preserve"> </w:t>
      </w:r>
      <w:r w:rsidR="001D2386" w:rsidRPr="00547EFA">
        <w:t>20</w:t>
      </w:r>
      <w:r w:rsidR="00D66DD2" w:rsidRPr="00547EFA">
        <w:t>20</w:t>
      </w:r>
      <w:r w:rsidR="001D2386" w:rsidRPr="00547EFA">
        <w:t>:</w:t>
      </w:r>
    </w:p>
    <w:p w:rsidR="00590603" w:rsidRPr="009E4FFF" w:rsidRDefault="00590603" w:rsidP="00590603">
      <w:r w:rsidRPr="009E4FFF">
        <w:t xml:space="preserve">Stav </w:t>
      </w:r>
      <w:proofErr w:type="spellStart"/>
      <w:r w:rsidRPr="009E4FFF">
        <w:t>b.ú</w:t>
      </w:r>
      <w:proofErr w:type="spellEnd"/>
      <w:r w:rsidRPr="009E4FFF">
        <w:t>.:</w:t>
      </w:r>
      <w:r w:rsidRPr="009E4FFF">
        <w:tab/>
      </w:r>
      <w:r w:rsidR="009E4FFF" w:rsidRPr="009E4FFF">
        <w:t>1 597 850,35 Kč</w:t>
      </w:r>
    </w:p>
    <w:p w:rsidR="009E4FFF" w:rsidRPr="009E4FFF" w:rsidRDefault="009E4FFF" w:rsidP="00590603">
      <w:r w:rsidRPr="009E4FFF">
        <w:t>Stav pokladny:</w:t>
      </w:r>
      <w:r w:rsidRPr="009E4FFF">
        <w:tab/>
        <w:t xml:space="preserve">     14 688,00 Kč</w:t>
      </w:r>
    </w:p>
    <w:p w:rsidR="001D2386" w:rsidRPr="009E4FFF" w:rsidRDefault="001D2386" w:rsidP="00590603">
      <w:pPr>
        <w:jc w:val="both"/>
      </w:pPr>
      <w:r w:rsidRPr="009E4FFF">
        <w:t>Výnosy za r.</w:t>
      </w:r>
      <w:r w:rsidR="00716AAD" w:rsidRPr="009E4FFF">
        <w:t xml:space="preserve"> </w:t>
      </w:r>
      <w:r w:rsidRPr="009E4FFF">
        <w:t>201</w:t>
      </w:r>
      <w:r w:rsidR="00F42017" w:rsidRPr="009E4FFF">
        <w:t>9</w:t>
      </w:r>
      <w:r w:rsidRPr="009E4FFF">
        <w:t xml:space="preserve">: </w:t>
      </w:r>
      <w:r w:rsidR="00590603" w:rsidRPr="009E4FFF">
        <w:tab/>
      </w:r>
      <w:r w:rsidR="009E4FFF" w:rsidRPr="009E4FFF">
        <w:rPr>
          <w:sz w:val="18"/>
          <w:szCs w:val="18"/>
        </w:rPr>
        <w:t>6 256</w:t>
      </w:r>
      <w:r w:rsidRPr="009E4FFF">
        <w:t xml:space="preserve"> </w:t>
      </w:r>
      <w:r w:rsidR="009E4FFF">
        <w:t xml:space="preserve">tis. </w:t>
      </w:r>
      <w:r w:rsidRPr="009E4FFF">
        <w:t>Kč</w:t>
      </w:r>
    </w:p>
    <w:p w:rsidR="001D2386" w:rsidRPr="009E4FFF" w:rsidRDefault="001D2386" w:rsidP="00590603">
      <w:r w:rsidRPr="009E4FFF">
        <w:t>Náklady za r.</w:t>
      </w:r>
      <w:r w:rsidR="00716AAD" w:rsidRPr="009E4FFF">
        <w:t xml:space="preserve"> </w:t>
      </w:r>
      <w:r w:rsidRPr="009E4FFF">
        <w:t>201</w:t>
      </w:r>
      <w:r w:rsidR="00F42017" w:rsidRPr="009E4FFF">
        <w:t>9</w:t>
      </w:r>
      <w:r w:rsidRPr="009E4FFF">
        <w:t xml:space="preserve">: </w:t>
      </w:r>
      <w:r w:rsidR="00590603" w:rsidRPr="009E4FFF">
        <w:tab/>
      </w:r>
      <w:r w:rsidR="009E4FFF" w:rsidRPr="009E4FFF">
        <w:rPr>
          <w:sz w:val="18"/>
          <w:szCs w:val="18"/>
        </w:rPr>
        <w:t>6</w:t>
      </w:r>
      <w:r w:rsidR="009E4FFF">
        <w:rPr>
          <w:sz w:val="18"/>
          <w:szCs w:val="18"/>
        </w:rPr>
        <w:t> </w:t>
      </w:r>
      <w:r w:rsidR="009E4FFF" w:rsidRPr="009E4FFF">
        <w:rPr>
          <w:sz w:val="18"/>
          <w:szCs w:val="18"/>
        </w:rPr>
        <w:t>088</w:t>
      </w:r>
      <w:r w:rsidR="009E4FFF">
        <w:rPr>
          <w:sz w:val="18"/>
          <w:szCs w:val="18"/>
        </w:rPr>
        <w:t xml:space="preserve"> tis. Kč</w:t>
      </w:r>
    </w:p>
    <w:p w:rsidR="009E4FFF" w:rsidRPr="004E0DFA" w:rsidRDefault="001D2386" w:rsidP="00590603">
      <w:r w:rsidRPr="009E4FFF">
        <w:t xml:space="preserve">Hospodářský </w:t>
      </w:r>
      <w:proofErr w:type="gramStart"/>
      <w:r w:rsidRPr="009E4FFF">
        <w:t>výsledek:</w:t>
      </w:r>
      <w:r w:rsidR="00547EFA">
        <w:t xml:space="preserve">  </w:t>
      </w:r>
      <w:r w:rsidR="00590603" w:rsidRPr="009E4FFF">
        <w:t xml:space="preserve"> </w:t>
      </w:r>
      <w:proofErr w:type="gramEnd"/>
      <w:r w:rsidR="00590603" w:rsidRPr="009E4FFF">
        <w:t xml:space="preserve">   </w:t>
      </w:r>
      <w:r w:rsidR="004E0DFA">
        <w:t xml:space="preserve"> </w:t>
      </w:r>
      <w:r w:rsidR="00590603" w:rsidRPr="009E4FFF">
        <w:t xml:space="preserve"> </w:t>
      </w:r>
      <w:r w:rsidR="009E4FFF" w:rsidRPr="009E4FFF">
        <w:rPr>
          <w:sz w:val="18"/>
          <w:szCs w:val="18"/>
        </w:rPr>
        <w:t>168</w:t>
      </w:r>
      <w:r w:rsidRPr="009E4FFF">
        <w:t xml:space="preserve"> </w:t>
      </w:r>
      <w:r w:rsidR="009E4FFF">
        <w:t xml:space="preserve">tis. </w:t>
      </w:r>
      <w:r w:rsidRPr="009E4FFF">
        <w:t xml:space="preserve">Kč </w:t>
      </w:r>
    </w:p>
    <w:p w:rsidR="00B91B72" w:rsidRPr="00547EFA" w:rsidRDefault="00B91B72" w:rsidP="00B91B72">
      <w:pPr>
        <w:numPr>
          <w:ilvl w:val="0"/>
          <w:numId w:val="1"/>
        </w:numPr>
        <w:jc w:val="both"/>
        <w:rPr>
          <w:color w:val="000000" w:themeColor="text1"/>
        </w:rPr>
      </w:pPr>
      <w:r w:rsidRPr="00C866F6">
        <w:rPr>
          <w:color w:val="000000"/>
        </w:rPr>
        <w:t>Na základě</w:t>
      </w:r>
      <w:r w:rsidRPr="00C866F6">
        <w:rPr>
          <w:bCs/>
          <w:color w:val="000000"/>
        </w:rPr>
        <w:t xml:space="preserve"> Zprávy o provedení auditu účetní závěrky za rok 201</w:t>
      </w:r>
      <w:r w:rsidR="00D66DD2">
        <w:rPr>
          <w:bCs/>
          <w:color w:val="000000"/>
        </w:rPr>
        <w:t>9</w:t>
      </w:r>
      <w:r w:rsidRPr="00C866F6">
        <w:rPr>
          <w:bCs/>
          <w:color w:val="000000"/>
        </w:rPr>
        <w:t xml:space="preserve">, ověření dodržení podmínek stanovených ve </w:t>
      </w:r>
      <w:r w:rsidRPr="00547EFA">
        <w:rPr>
          <w:bCs/>
          <w:color w:val="000000" w:themeColor="text1"/>
        </w:rPr>
        <w:t>smlouvách o poskytnutí dotací</w:t>
      </w:r>
      <w:r w:rsidRPr="00547EFA">
        <w:rPr>
          <w:color w:val="000000" w:themeColor="text1"/>
        </w:rPr>
        <w:t>, auditorská firma ESOP účetní a daňová kancelář, s.r.o. Rychnov nad Kněžnou doporučuje schválit roční účetní závěrku za rok 201</w:t>
      </w:r>
      <w:r w:rsidR="00D66DD2" w:rsidRPr="00547EFA">
        <w:rPr>
          <w:color w:val="000000" w:themeColor="text1"/>
        </w:rPr>
        <w:t>9</w:t>
      </w:r>
      <w:r w:rsidRPr="00547EFA">
        <w:rPr>
          <w:color w:val="000000" w:themeColor="text1"/>
        </w:rPr>
        <w:t xml:space="preserve"> bez výhrad. </w:t>
      </w:r>
      <w:r w:rsidR="00D97D52" w:rsidRPr="00547EFA">
        <w:rPr>
          <w:color w:val="000000" w:themeColor="text1"/>
        </w:rPr>
        <w:t>Členové</w:t>
      </w:r>
      <w:r w:rsidRPr="00547EFA">
        <w:rPr>
          <w:color w:val="000000" w:themeColor="text1"/>
        </w:rPr>
        <w:t xml:space="preserve"> berou výrok auditora na vědomí.</w:t>
      </w:r>
    </w:p>
    <w:p w:rsidR="00277A70" w:rsidRPr="00547EFA" w:rsidRDefault="00D97D52" w:rsidP="00277A70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47EFA">
        <w:rPr>
          <w:color w:val="000000" w:themeColor="text1"/>
        </w:rPr>
        <w:t>Členové</w:t>
      </w:r>
      <w:r w:rsidR="00B91B72" w:rsidRPr="00547EFA">
        <w:rPr>
          <w:color w:val="000000" w:themeColor="text1"/>
        </w:rPr>
        <w:t xml:space="preserve"> jednomyslně schvalují roční účetní závěrku za rok 201</w:t>
      </w:r>
      <w:r w:rsidR="00F42017" w:rsidRPr="00547EFA">
        <w:rPr>
          <w:color w:val="000000" w:themeColor="text1"/>
        </w:rPr>
        <w:t>9</w:t>
      </w:r>
      <w:r w:rsidR="00B91B72" w:rsidRPr="00547EFA">
        <w:rPr>
          <w:color w:val="000000" w:themeColor="text1"/>
        </w:rPr>
        <w:t xml:space="preserve"> bez výhrad</w:t>
      </w:r>
      <w:r w:rsidR="00323F06" w:rsidRPr="00547EFA">
        <w:rPr>
          <w:color w:val="000000" w:themeColor="text1"/>
        </w:rPr>
        <w:t>, viz. příloha</w:t>
      </w:r>
      <w:r w:rsidR="00B91B72" w:rsidRPr="00547EFA">
        <w:rPr>
          <w:color w:val="000000" w:themeColor="text1"/>
        </w:rPr>
        <w:t xml:space="preserve"> a hospodářský výsledek</w:t>
      </w:r>
      <w:r w:rsidR="004E0DFA" w:rsidRPr="00547EFA">
        <w:rPr>
          <w:color w:val="000000" w:themeColor="text1"/>
        </w:rPr>
        <w:t xml:space="preserve"> (HV)</w:t>
      </w:r>
      <w:r w:rsidR="00B91B72" w:rsidRPr="00547EFA">
        <w:rPr>
          <w:color w:val="000000" w:themeColor="text1"/>
        </w:rPr>
        <w:t xml:space="preserve"> za r. 201</w:t>
      </w:r>
      <w:r w:rsidR="00F42017" w:rsidRPr="00547EFA">
        <w:rPr>
          <w:color w:val="000000" w:themeColor="text1"/>
        </w:rPr>
        <w:t>9</w:t>
      </w:r>
      <w:r w:rsidR="00B91B72" w:rsidRPr="00547EFA">
        <w:rPr>
          <w:color w:val="000000" w:themeColor="text1"/>
        </w:rPr>
        <w:t xml:space="preserve"> ve výši </w:t>
      </w:r>
      <w:r w:rsidR="004E0DFA" w:rsidRPr="00547EFA">
        <w:rPr>
          <w:color w:val="000000" w:themeColor="text1"/>
        </w:rPr>
        <w:t>16</w:t>
      </w:r>
      <w:r w:rsidR="0022302D" w:rsidRPr="00547EFA">
        <w:rPr>
          <w:color w:val="000000" w:themeColor="text1"/>
        </w:rPr>
        <w:t>7 870,10</w:t>
      </w:r>
      <w:r w:rsidR="00590603" w:rsidRPr="00547EFA">
        <w:rPr>
          <w:color w:val="000000" w:themeColor="text1"/>
        </w:rPr>
        <w:t xml:space="preserve"> </w:t>
      </w:r>
      <w:r w:rsidR="00B91B72" w:rsidRPr="00547EFA">
        <w:rPr>
          <w:bCs/>
          <w:color w:val="000000" w:themeColor="text1"/>
        </w:rPr>
        <w:t>Kč</w:t>
      </w:r>
      <w:r w:rsidR="00C40A24" w:rsidRPr="00547EFA">
        <w:rPr>
          <w:bCs/>
          <w:color w:val="000000" w:themeColor="text1"/>
        </w:rPr>
        <w:t xml:space="preserve">, včetně </w:t>
      </w:r>
      <w:r w:rsidR="00C40A24" w:rsidRPr="00547EFA">
        <w:rPr>
          <w:color w:val="000000" w:themeColor="text1"/>
        </w:rPr>
        <w:t>Zprávy kontrolního výboru</w:t>
      </w:r>
      <w:r w:rsidR="00323F06" w:rsidRPr="00547EFA">
        <w:rPr>
          <w:color w:val="000000" w:themeColor="text1"/>
        </w:rPr>
        <w:t>, viz. příloha</w:t>
      </w:r>
      <w:r w:rsidR="00C40A24" w:rsidRPr="00547EFA">
        <w:rPr>
          <w:color w:val="000000" w:themeColor="text1"/>
        </w:rPr>
        <w:t>.</w:t>
      </w:r>
      <w:r w:rsidR="00B91B72" w:rsidRPr="00547EFA">
        <w:rPr>
          <w:bCs/>
          <w:color w:val="000000" w:themeColor="text1"/>
        </w:rPr>
        <w:t xml:space="preserve"> </w:t>
      </w:r>
      <w:r w:rsidR="00B91B72" w:rsidRPr="00547EFA">
        <w:rPr>
          <w:iCs/>
          <w:color w:val="000000" w:themeColor="text1"/>
        </w:rPr>
        <w:t xml:space="preserve">HV bude ponechán na </w:t>
      </w:r>
      <w:proofErr w:type="spellStart"/>
      <w:r w:rsidR="00B91B72" w:rsidRPr="00547EFA">
        <w:rPr>
          <w:iCs/>
          <w:color w:val="000000" w:themeColor="text1"/>
        </w:rPr>
        <w:t>účtě</w:t>
      </w:r>
      <w:proofErr w:type="spellEnd"/>
      <w:r w:rsidR="00B91B72" w:rsidRPr="00547EFA">
        <w:rPr>
          <w:iCs/>
          <w:color w:val="000000" w:themeColor="text1"/>
        </w:rPr>
        <w:t xml:space="preserve"> 932 – nerozdělený zisk.</w:t>
      </w:r>
      <w:r w:rsidR="00277A70" w:rsidRPr="00547EFA">
        <w:rPr>
          <w:iCs/>
          <w:color w:val="000000" w:themeColor="text1"/>
        </w:rPr>
        <w:tab/>
      </w:r>
      <w:r w:rsidR="00277A70" w:rsidRPr="00547EFA">
        <w:rPr>
          <w:color w:val="000000" w:themeColor="text1"/>
        </w:rPr>
        <w:t>Pro 37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Proti 0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Zdržel se 0</w:t>
      </w:r>
    </w:p>
    <w:p w:rsidR="00277A70" w:rsidRPr="00547EFA" w:rsidRDefault="00F42017" w:rsidP="00277A70">
      <w:pPr>
        <w:numPr>
          <w:ilvl w:val="0"/>
          <w:numId w:val="1"/>
        </w:numPr>
        <w:jc w:val="both"/>
        <w:rPr>
          <w:color w:val="000000" w:themeColor="text1"/>
        </w:rPr>
      </w:pPr>
      <w:r w:rsidRPr="00547EFA">
        <w:rPr>
          <w:color w:val="000000" w:themeColor="text1"/>
        </w:rPr>
        <w:t>N</w:t>
      </w:r>
      <w:r w:rsidR="00B91B72" w:rsidRPr="00547EFA">
        <w:rPr>
          <w:color w:val="000000" w:themeColor="text1"/>
        </w:rPr>
        <w:t xml:space="preserve">a základě zprávy kontrolního výboru a zprávy o provedení auditu, </w:t>
      </w:r>
      <w:r w:rsidR="00D97D52" w:rsidRPr="00547EFA">
        <w:rPr>
          <w:color w:val="000000" w:themeColor="text1"/>
        </w:rPr>
        <w:t xml:space="preserve">členové </w:t>
      </w:r>
      <w:r w:rsidR="00B91B72" w:rsidRPr="00547EFA">
        <w:rPr>
          <w:color w:val="000000" w:themeColor="text1"/>
        </w:rPr>
        <w:t>jednomyslně schvalují Výroční zprávu za r. 201</w:t>
      </w:r>
      <w:r w:rsidR="00D66DD2" w:rsidRPr="00547EFA">
        <w:rPr>
          <w:color w:val="000000" w:themeColor="text1"/>
        </w:rPr>
        <w:t>9</w:t>
      </w:r>
      <w:r w:rsidR="00B91B72" w:rsidRPr="00547EFA">
        <w:rPr>
          <w:color w:val="000000" w:themeColor="text1"/>
        </w:rPr>
        <w:t>.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Pro 37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Proti 0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Zdržel se 0</w:t>
      </w:r>
    </w:p>
    <w:p w:rsidR="00ED4A11" w:rsidRPr="00547EFA" w:rsidRDefault="00D97D52" w:rsidP="00D97D52">
      <w:pPr>
        <w:pStyle w:val="Odstavecseseznamem"/>
        <w:numPr>
          <w:ilvl w:val="0"/>
          <w:numId w:val="1"/>
        </w:numPr>
        <w:jc w:val="both"/>
        <w:rPr>
          <w:vanish/>
          <w:color w:val="000000" w:themeColor="text1"/>
          <w:szCs w:val="24"/>
        </w:rPr>
      </w:pPr>
      <w:r w:rsidRPr="00547EFA">
        <w:rPr>
          <w:color w:val="000000" w:themeColor="text1"/>
        </w:rPr>
        <w:t>Členové</w:t>
      </w:r>
    </w:p>
    <w:p w:rsidR="00ED4A11" w:rsidRPr="00547EFA" w:rsidRDefault="00ED4A11" w:rsidP="00D957C3">
      <w:pPr>
        <w:jc w:val="both"/>
        <w:rPr>
          <w:rFonts w:hAnsi="Arial Unicode MS"/>
          <w:vanish/>
          <w:color w:val="000000" w:themeColor="text1"/>
          <w:szCs w:val="24"/>
        </w:rPr>
      </w:pPr>
    </w:p>
    <w:p w:rsidR="00277A70" w:rsidRPr="00547EFA" w:rsidRDefault="00C16A78" w:rsidP="00277A70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47EFA">
        <w:rPr>
          <w:color w:val="000000" w:themeColor="text1"/>
        </w:rPr>
        <w:t xml:space="preserve"> schvalují </w:t>
      </w:r>
      <w:r w:rsidR="00DB1984" w:rsidRPr="00547EFA">
        <w:rPr>
          <w:color w:val="000000" w:themeColor="text1"/>
        </w:rPr>
        <w:t xml:space="preserve">opětovné </w:t>
      </w:r>
      <w:r w:rsidRPr="00547EFA">
        <w:rPr>
          <w:color w:val="000000" w:themeColor="text1"/>
        </w:rPr>
        <w:t xml:space="preserve">přijetí revolvingového úvěru od </w:t>
      </w:r>
      <w:r w:rsidR="00D66DD2" w:rsidRPr="00547EFA">
        <w:rPr>
          <w:color w:val="000000" w:themeColor="text1"/>
        </w:rPr>
        <w:t>Kome</w:t>
      </w:r>
      <w:r w:rsidR="002A4058" w:rsidRPr="00547EFA">
        <w:rPr>
          <w:color w:val="000000" w:themeColor="text1"/>
        </w:rPr>
        <w:t>r</w:t>
      </w:r>
      <w:r w:rsidR="00D66DD2" w:rsidRPr="00547EFA">
        <w:rPr>
          <w:color w:val="000000" w:themeColor="text1"/>
        </w:rPr>
        <w:t>ční banky</w:t>
      </w:r>
      <w:r w:rsidRPr="00547EFA">
        <w:rPr>
          <w:color w:val="000000" w:themeColor="text1"/>
        </w:rPr>
        <w:t xml:space="preserve">, a.s. ve výši </w:t>
      </w:r>
      <w:r w:rsidR="00D66DD2" w:rsidRPr="00547EFA">
        <w:rPr>
          <w:color w:val="000000" w:themeColor="text1"/>
        </w:rPr>
        <w:t xml:space="preserve">800 000 </w:t>
      </w:r>
      <w:r w:rsidRPr="00547EFA">
        <w:rPr>
          <w:color w:val="000000" w:themeColor="text1"/>
        </w:rPr>
        <w:t xml:space="preserve">Kč, včetně požadovaného zajištění, a to dle nabídky </w:t>
      </w:r>
      <w:r w:rsidR="00D66DD2" w:rsidRPr="00547EFA">
        <w:rPr>
          <w:color w:val="000000" w:themeColor="text1"/>
        </w:rPr>
        <w:t>KM</w:t>
      </w:r>
      <w:r w:rsidR="00DB1984" w:rsidRPr="00547EFA">
        <w:rPr>
          <w:color w:val="000000" w:themeColor="text1"/>
        </w:rPr>
        <w:t xml:space="preserve">, a.s., </w:t>
      </w:r>
      <w:r w:rsidRPr="00547EFA">
        <w:rPr>
          <w:color w:val="000000" w:themeColor="text1"/>
        </w:rPr>
        <w:t>pro předfinancování provozních a administrativních výdajů na realizaci SCLLD.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Pro 36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Proti 0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Zdržel se 1</w:t>
      </w:r>
    </w:p>
    <w:p w:rsidR="003C334E" w:rsidRPr="00C866F6" w:rsidRDefault="003C334E" w:rsidP="00D957C3">
      <w:pPr>
        <w:jc w:val="both"/>
        <w:rPr>
          <w:vanish/>
          <w:color w:val="000000"/>
          <w:szCs w:val="24"/>
        </w:rPr>
      </w:pPr>
    </w:p>
    <w:p w:rsidR="005D51CD" w:rsidRPr="00C866F6" w:rsidRDefault="005D51CD" w:rsidP="00D957C3">
      <w:pPr>
        <w:jc w:val="both"/>
        <w:rPr>
          <w:vanish/>
          <w:color w:val="000000"/>
          <w:szCs w:val="24"/>
        </w:rPr>
      </w:pPr>
    </w:p>
    <w:p w:rsidR="005D51CD" w:rsidRPr="00C866F6" w:rsidRDefault="005D51CD" w:rsidP="00D957C3">
      <w:pPr>
        <w:jc w:val="both"/>
        <w:rPr>
          <w:rFonts w:hAnsi="Arial Unicode MS"/>
          <w:vanish/>
          <w:color w:val="000000"/>
          <w:szCs w:val="24"/>
        </w:rPr>
      </w:pPr>
    </w:p>
    <w:p w:rsidR="00D3466E" w:rsidRPr="002A4058" w:rsidRDefault="00345C04" w:rsidP="00D957C3">
      <w:pPr>
        <w:pStyle w:val="Nadpis9"/>
        <w:jc w:val="both"/>
        <w:rPr>
          <w:color w:val="000000"/>
          <w:lang w:val="cs-CZ"/>
        </w:rPr>
      </w:pPr>
      <w:r w:rsidRPr="00C866F6">
        <w:rPr>
          <w:color w:val="000000"/>
        </w:rPr>
        <w:t xml:space="preserve">K bodu č. </w:t>
      </w:r>
      <w:r w:rsidR="002A4058">
        <w:rPr>
          <w:color w:val="000000"/>
          <w:lang w:val="cs-CZ"/>
        </w:rPr>
        <w:t>2</w:t>
      </w:r>
    </w:p>
    <w:p w:rsidR="003C334E" w:rsidRPr="00C866F6" w:rsidRDefault="003C334E" w:rsidP="00D957C3">
      <w:pPr>
        <w:numPr>
          <w:ilvl w:val="0"/>
          <w:numId w:val="8"/>
        </w:numPr>
        <w:ind w:left="284" w:hanging="284"/>
        <w:jc w:val="both"/>
        <w:rPr>
          <w:b/>
          <w:color w:val="000000"/>
        </w:rPr>
      </w:pPr>
      <w:r w:rsidRPr="00C866F6">
        <w:rPr>
          <w:b/>
          <w:color w:val="000000"/>
        </w:rPr>
        <w:t xml:space="preserve">Realizace strategie postupuje dle harmonogramu výzev, </w:t>
      </w:r>
      <w:r w:rsidRPr="00C866F6">
        <w:rPr>
          <w:color w:val="000000"/>
        </w:rPr>
        <w:t>probíhají semináře k daným výzvám</w:t>
      </w:r>
      <w:r w:rsidR="00294F91">
        <w:rPr>
          <w:color w:val="000000"/>
        </w:rPr>
        <w:t xml:space="preserve"> v adekvátní formě dle aktuální situace</w:t>
      </w:r>
      <w:r w:rsidRPr="00C866F6">
        <w:rPr>
          <w:color w:val="000000"/>
        </w:rPr>
        <w:t>, každý člen může kdykoli požádat o konzultaci svých záměrů na základě telefonické dohody.</w:t>
      </w:r>
    </w:p>
    <w:p w:rsidR="00E7327C" w:rsidRPr="00C866F6" w:rsidRDefault="00E7327C" w:rsidP="00D957C3">
      <w:pPr>
        <w:numPr>
          <w:ilvl w:val="0"/>
          <w:numId w:val="8"/>
        </w:numPr>
        <w:ind w:left="284" w:hanging="284"/>
        <w:jc w:val="both"/>
        <w:rPr>
          <w:color w:val="000000"/>
        </w:rPr>
      </w:pPr>
      <w:r w:rsidRPr="00C866F6">
        <w:rPr>
          <w:color w:val="000000"/>
        </w:rPr>
        <w:t>Podána Zpráva o realizaci SCLLD MAS ŽR za období 1.</w:t>
      </w:r>
      <w:r w:rsidR="00D957C3" w:rsidRPr="00C866F6">
        <w:rPr>
          <w:color w:val="000000"/>
        </w:rPr>
        <w:t xml:space="preserve"> </w:t>
      </w:r>
      <w:r w:rsidRPr="00C866F6">
        <w:rPr>
          <w:color w:val="000000"/>
        </w:rPr>
        <w:t>7. – 31.</w:t>
      </w:r>
      <w:r w:rsidR="00D957C3" w:rsidRPr="00C866F6">
        <w:rPr>
          <w:color w:val="000000"/>
        </w:rPr>
        <w:t xml:space="preserve"> </w:t>
      </w:r>
      <w:r w:rsidRPr="00C866F6">
        <w:rPr>
          <w:color w:val="000000"/>
        </w:rPr>
        <w:t>12.</w:t>
      </w:r>
      <w:r w:rsidR="00D957C3" w:rsidRPr="00C866F6">
        <w:rPr>
          <w:color w:val="000000"/>
        </w:rPr>
        <w:t xml:space="preserve"> </w:t>
      </w:r>
      <w:r w:rsidRPr="00C866F6">
        <w:rPr>
          <w:color w:val="000000"/>
        </w:rPr>
        <w:t>201</w:t>
      </w:r>
      <w:r w:rsidR="00D66DD2">
        <w:rPr>
          <w:color w:val="000000"/>
        </w:rPr>
        <w:t>9</w:t>
      </w:r>
      <w:r w:rsidRPr="00C866F6">
        <w:rPr>
          <w:color w:val="000000"/>
        </w:rPr>
        <w:t xml:space="preserve"> – schválena MMR</w:t>
      </w:r>
      <w:r w:rsidR="00D957C3" w:rsidRPr="00C866F6">
        <w:rPr>
          <w:color w:val="000000"/>
        </w:rPr>
        <w:t>.</w:t>
      </w:r>
    </w:p>
    <w:p w:rsidR="00D66DD2" w:rsidRPr="00294F91" w:rsidRDefault="00D66DD2" w:rsidP="00D957C3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ind w:left="284" w:hanging="284"/>
        <w:jc w:val="both"/>
        <w:rPr>
          <w:b/>
          <w:bCs/>
          <w:color w:val="000000"/>
        </w:rPr>
      </w:pPr>
      <w:r w:rsidRPr="00294F91">
        <w:rPr>
          <w:b/>
          <w:bCs/>
          <w:color w:val="000000"/>
        </w:rPr>
        <w:t>P</w:t>
      </w:r>
      <w:r w:rsidR="003C334E" w:rsidRPr="00294F91">
        <w:rPr>
          <w:b/>
          <w:bCs/>
          <w:color w:val="000000"/>
        </w:rPr>
        <w:t>lánované výzvy v roce 20</w:t>
      </w:r>
      <w:r w:rsidRPr="00294F91">
        <w:rPr>
          <w:b/>
          <w:bCs/>
          <w:color w:val="000000"/>
        </w:rPr>
        <w:t>20</w:t>
      </w:r>
      <w:r w:rsidR="00294F91" w:rsidRPr="00294F91">
        <w:rPr>
          <w:b/>
          <w:bCs/>
          <w:color w:val="000000"/>
        </w:rPr>
        <w:t>:</w:t>
      </w:r>
      <w:r w:rsidR="002F4FE4" w:rsidRPr="00294F91">
        <w:rPr>
          <w:b/>
          <w:bCs/>
          <w:color w:val="000000"/>
        </w:rPr>
        <w:t xml:space="preserve">  </w:t>
      </w:r>
    </w:p>
    <w:p w:rsidR="000A408B" w:rsidRPr="00C866F6" w:rsidRDefault="000A408B" w:rsidP="00AE469B">
      <w:pPr>
        <w:pStyle w:val="Zhlav"/>
        <w:tabs>
          <w:tab w:val="clear" w:pos="4536"/>
          <w:tab w:val="clear" w:pos="9072"/>
        </w:tabs>
        <w:ind w:firstLine="284"/>
        <w:jc w:val="both"/>
        <w:rPr>
          <w:color w:val="000000"/>
        </w:rPr>
      </w:pPr>
      <w:r w:rsidRPr="00C866F6">
        <w:rPr>
          <w:color w:val="000000"/>
        </w:rPr>
        <w:t xml:space="preserve">Program rozvoje venkova – </w:t>
      </w:r>
      <w:r w:rsidR="00D66DD2">
        <w:rPr>
          <w:color w:val="000000"/>
        </w:rPr>
        <w:t>16</w:t>
      </w:r>
      <w:r w:rsidRPr="00C866F6">
        <w:rPr>
          <w:color w:val="000000"/>
        </w:rPr>
        <w:t xml:space="preserve">. </w:t>
      </w:r>
      <w:r w:rsidR="00D66DD2">
        <w:rPr>
          <w:color w:val="000000"/>
        </w:rPr>
        <w:t>3</w:t>
      </w:r>
      <w:r w:rsidRPr="00C866F6">
        <w:rPr>
          <w:color w:val="000000"/>
        </w:rPr>
        <w:t xml:space="preserve">. – </w:t>
      </w:r>
      <w:r w:rsidR="00D66DD2">
        <w:rPr>
          <w:color w:val="000000"/>
        </w:rPr>
        <w:t>31</w:t>
      </w:r>
      <w:r w:rsidRPr="00C866F6">
        <w:rPr>
          <w:color w:val="000000"/>
        </w:rPr>
        <w:t xml:space="preserve">. </w:t>
      </w:r>
      <w:r w:rsidR="00D66DD2">
        <w:rPr>
          <w:color w:val="000000"/>
        </w:rPr>
        <w:t>5</w:t>
      </w:r>
      <w:r w:rsidRPr="00C866F6">
        <w:rPr>
          <w:color w:val="000000"/>
        </w:rPr>
        <w:t>. 20</w:t>
      </w:r>
      <w:r w:rsidR="00D66DD2">
        <w:rPr>
          <w:color w:val="000000"/>
        </w:rPr>
        <w:t>20</w:t>
      </w:r>
      <w:r w:rsidR="00294F91">
        <w:rPr>
          <w:color w:val="000000"/>
        </w:rPr>
        <w:t xml:space="preserve"> (pracovně označována jako PRV čl.20)</w:t>
      </w:r>
    </w:p>
    <w:p w:rsidR="000A408B" w:rsidRPr="00C866F6" w:rsidRDefault="000A408B" w:rsidP="00AE469B">
      <w:pPr>
        <w:pStyle w:val="Zhlav"/>
        <w:tabs>
          <w:tab w:val="clear" w:pos="4536"/>
          <w:tab w:val="clear" w:pos="9072"/>
        </w:tabs>
        <w:ind w:firstLine="284"/>
        <w:jc w:val="both"/>
        <w:rPr>
          <w:color w:val="000000"/>
        </w:rPr>
      </w:pPr>
      <w:r w:rsidRPr="00C866F6">
        <w:rPr>
          <w:color w:val="000000"/>
        </w:rPr>
        <w:t>Integrovaný regionální operační program</w:t>
      </w:r>
    </w:p>
    <w:p w:rsidR="000A408B" w:rsidRPr="00727F68" w:rsidRDefault="000A408B" w:rsidP="000A408B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727F68">
        <w:rPr>
          <w:color w:val="000000"/>
        </w:rPr>
        <w:t>Školy dostupné všem I</w:t>
      </w:r>
      <w:r w:rsidR="00727F68" w:rsidRPr="00727F68">
        <w:rPr>
          <w:color w:val="000000"/>
        </w:rPr>
        <w:t>V</w:t>
      </w:r>
      <w:r w:rsidRPr="00727F68">
        <w:rPr>
          <w:color w:val="000000"/>
        </w:rPr>
        <w:t xml:space="preserve"> – </w:t>
      </w:r>
      <w:r w:rsidR="00727F68">
        <w:rPr>
          <w:color w:val="000000"/>
        </w:rPr>
        <w:t>květen a červen</w:t>
      </w:r>
      <w:r w:rsidRPr="00727F68">
        <w:rPr>
          <w:color w:val="000000"/>
        </w:rPr>
        <w:t xml:space="preserve"> 20</w:t>
      </w:r>
      <w:r w:rsidR="00727F68" w:rsidRPr="00727F68">
        <w:rPr>
          <w:color w:val="000000"/>
        </w:rPr>
        <w:t>20</w:t>
      </w:r>
    </w:p>
    <w:p w:rsidR="00727F68" w:rsidRPr="00727F68" w:rsidRDefault="00727F68" w:rsidP="00727F68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727F68">
        <w:rPr>
          <w:color w:val="000000"/>
        </w:rPr>
        <w:t xml:space="preserve">Bezpečná a dostupná doprava </w:t>
      </w:r>
      <w:proofErr w:type="gramStart"/>
      <w:r w:rsidRPr="00727F68">
        <w:rPr>
          <w:color w:val="000000"/>
        </w:rPr>
        <w:t>V – září</w:t>
      </w:r>
      <w:proofErr w:type="gramEnd"/>
      <w:r w:rsidRPr="00727F68">
        <w:rPr>
          <w:color w:val="000000"/>
        </w:rPr>
        <w:t xml:space="preserve"> až říjen 2020</w:t>
      </w:r>
    </w:p>
    <w:p w:rsidR="00D66DD2" w:rsidRPr="00C866F6" w:rsidRDefault="00D66DD2" w:rsidP="00D66DD2">
      <w:pPr>
        <w:pStyle w:val="Zhlav"/>
        <w:tabs>
          <w:tab w:val="clear" w:pos="4536"/>
          <w:tab w:val="clear" w:pos="9072"/>
        </w:tabs>
        <w:ind w:left="284"/>
        <w:jc w:val="both"/>
        <w:rPr>
          <w:color w:val="000000"/>
        </w:rPr>
      </w:pPr>
      <w:r w:rsidRPr="00C866F6">
        <w:rPr>
          <w:color w:val="000000"/>
        </w:rPr>
        <w:t xml:space="preserve">Veškeré aktuální informace týkající se realizace SCLLD jsou volně přístupné na </w:t>
      </w:r>
      <w:hyperlink r:id="rId8" w:history="1">
        <w:r w:rsidRPr="00C866F6">
          <w:rPr>
            <w:rStyle w:val="Hypertextovodkaz"/>
            <w:color w:val="000000"/>
          </w:rPr>
          <w:t>www.zeleznohorsky-region.cz</w:t>
        </w:r>
      </w:hyperlink>
      <w:r w:rsidRPr="00C866F6">
        <w:rPr>
          <w:color w:val="000000"/>
        </w:rPr>
        <w:t xml:space="preserve"> či při konzultaci v kanceláři MAS.</w:t>
      </w:r>
      <w:r w:rsidR="00294F91">
        <w:rPr>
          <w:color w:val="000000"/>
        </w:rPr>
        <w:t xml:space="preserve"> </w:t>
      </w:r>
      <w:r w:rsidR="00323F06">
        <w:rPr>
          <w:color w:val="000000"/>
        </w:rPr>
        <w:t>Potenciální žadatelé intenzivně pracují za povinných přílohách dle výzev.</w:t>
      </w:r>
    </w:p>
    <w:p w:rsidR="003C334E" w:rsidRPr="00C866F6" w:rsidRDefault="003C334E" w:rsidP="00CE6938">
      <w:pPr>
        <w:numPr>
          <w:ilvl w:val="0"/>
          <w:numId w:val="25"/>
        </w:numPr>
        <w:ind w:left="284" w:hanging="284"/>
        <w:jc w:val="both"/>
        <w:rPr>
          <w:color w:val="000000"/>
        </w:rPr>
      </w:pPr>
      <w:r w:rsidRPr="00C866F6">
        <w:rPr>
          <w:b/>
          <w:color w:val="000000"/>
        </w:rPr>
        <w:t xml:space="preserve">Realizace </w:t>
      </w:r>
      <w:r w:rsidR="00A4591F" w:rsidRPr="00C866F6">
        <w:rPr>
          <w:b/>
          <w:color w:val="000000"/>
        </w:rPr>
        <w:t xml:space="preserve">strategie </w:t>
      </w:r>
      <w:r w:rsidR="00716AAD" w:rsidRPr="00C866F6">
        <w:rPr>
          <w:color w:val="000000"/>
        </w:rPr>
        <w:t>–</w:t>
      </w:r>
      <w:r w:rsidR="00A4591F" w:rsidRPr="00C866F6">
        <w:rPr>
          <w:b/>
          <w:color w:val="000000"/>
        </w:rPr>
        <w:t xml:space="preserve"> </w:t>
      </w:r>
      <w:r w:rsidRPr="00C866F6">
        <w:rPr>
          <w:b/>
          <w:color w:val="000000"/>
        </w:rPr>
        <w:t>režie MAS</w:t>
      </w:r>
      <w:r w:rsidRPr="00C866F6">
        <w:rPr>
          <w:color w:val="000000"/>
        </w:rPr>
        <w:t xml:space="preserve"> – probíhá dle plánu, </w:t>
      </w:r>
      <w:r w:rsidR="00D66DD2">
        <w:rPr>
          <w:color w:val="000000"/>
        </w:rPr>
        <w:t>schválena</w:t>
      </w:r>
      <w:r w:rsidR="00E7327C" w:rsidRPr="00C866F6">
        <w:rPr>
          <w:color w:val="000000"/>
        </w:rPr>
        <w:t xml:space="preserve"> </w:t>
      </w:r>
      <w:r w:rsidRPr="00C866F6">
        <w:rPr>
          <w:color w:val="000000"/>
        </w:rPr>
        <w:t>žádost o platb</w:t>
      </w:r>
      <w:r w:rsidR="00E7327C" w:rsidRPr="00C866F6">
        <w:rPr>
          <w:color w:val="000000"/>
        </w:rPr>
        <w:t>u a zpráva o realizaci k 31.</w:t>
      </w:r>
      <w:r w:rsidR="00716AAD" w:rsidRPr="00C866F6">
        <w:rPr>
          <w:color w:val="000000"/>
        </w:rPr>
        <w:t xml:space="preserve"> </w:t>
      </w:r>
      <w:r w:rsidR="00E7327C" w:rsidRPr="00C866F6">
        <w:rPr>
          <w:color w:val="000000"/>
        </w:rPr>
        <w:t>12.</w:t>
      </w:r>
      <w:r w:rsidR="00716AAD" w:rsidRPr="00C866F6">
        <w:rPr>
          <w:color w:val="000000"/>
        </w:rPr>
        <w:t xml:space="preserve"> </w:t>
      </w:r>
      <w:r w:rsidR="00E7327C" w:rsidRPr="00C866F6">
        <w:rPr>
          <w:color w:val="000000"/>
        </w:rPr>
        <w:t>201</w:t>
      </w:r>
      <w:r w:rsidR="00D66DD2">
        <w:rPr>
          <w:color w:val="000000"/>
        </w:rPr>
        <w:t>9</w:t>
      </w:r>
      <w:r w:rsidR="00716AAD" w:rsidRPr="00C866F6">
        <w:rPr>
          <w:color w:val="000000"/>
        </w:rPr>
        <w:t>.</w:t>
      </w:r>
    </w:p>
    <w:p w:rsidR="00D66DD2" w:rsidRDefault="000A408B" w:rsidP="00CE6938">
      <w:pPr>
        <w:numPr>
          <w:ilvl w:val="0"/>
          <w:numId w:val="25"/>
        </w:numPr>
        <w:ind w:left="284" w:hanging="284"/>
        <w:jc w:val="both"/>
        <w:rPr>
          <w:color w:val="000000"/>
        </w:rPr>
      </w:pPr>
      <w:r w:rsidRPr="00C866F6">
        <w:rPr>
          <w:b/>
          <w:color w:val="000000"/>
        </w:rPr>
        <w:t>Projekty spolupráce P</w:t>
      </w:r>
      <w:r w:rsidR="00323F06">
        <w:rPr>
          <w:b/>
          <w:color w:val="000000"/>
        </w:rPr>
        <w:t xml:space="preserve">rogramu rozvoje venkova </w:t>
      </w:r>
      <w:r w:rsidR="00323F06" w:rsidRPr="00323F06">
        <w:rPr>
          <w:bCs/>
          <w:color w:val="000000"/>
        </w:rPr>
        <w:t>(P</w:t>
      </w:r>
      <w:r w:rsidRPr="00323F06">
        <w:rPr>
          <w:bCs/>
          <w:color w:val="000000"/>
        </w:rPr>
        <w:t>RV</w:t>
      </w:r>
      <w:r w:rsidR="00323F06" w:rsidRPr="00323F06">
        <w:rPr>
          <w:bCs/>
          <w:color w:val="000000"/>
        </w:rPr>
        <w:t>)</w:t>
      </w:r>
      <w:r w:rsidRPr="00C866F6">
        <w:rPr>
          <w:color w:val="000000"/>
        </w:rPr>
        <w:t xml:space="preserve"> </w:t>
      </w:r>
    </w:p>
    <w:p w:rsidR="000A408B" w:rsidRDefault="000A408B" w:rsidP="006A5AD1">
      <w:pPr>
        <w:numPr>
          <w:ilvl w:val="1"/>
          <w:numId w:val="37"/>
        </w:numPr>
        <w:ind w:left="709"/>
        <w:jc w:val="both"/>
        <w:rPr>
          <w:color w:val="000000"/>
        </w:rPr>
      </w:pPr>
      <w:r w:rsidRPr="00C866F6">
        <w:rPr>
          <w:b/>
          <w:color w:val="000000"/>
        </w:rPr>
        <w:t>Venkov 21. století</w:t>
      </w:r>
      <w:r w:rsidRPr="00C866F6">
        <w:rPr>
          <w:color w:val="000000"/>
        </w:rPr>
        <w:t xml:space="preserve"> – </w:t>
      </w:r>
      <w:r w:rsidR="00D66DD2">
        <w:rPr>
          <w:color w:val="000000"/>
        </w:rPr>
        <w:t>schválena Žádost o platbu</w:t>
      </w:r>
      <w:r w:rsidR="00294F91">
        <w:rPr>
          <w:color w:val="000000"/>
        </w:rPr>
        <w:t xml:space="preserve">, dotace </w:t>
      </w:r>
      <w:r w:rsidR="00D66DD2">
        <w:rPr>
          <w:color w:val="000000"/>
        </w:rPr>
        <w:t>proplacena</w:t>
      </w:r>
      <w:r w:rsidR="00294F91">
        <w:rPr>
          <w:color w:val="000000"/>
        </w:rPr>
        <w:t xml:space="preserve"> – ukončení projektu</w:t>
      </w:r>
    </w:p>
    <w:p w:rsidR="00727F68" w:rsidRPr="00C866F6" w:rsidRDefault="00727F68" w:rsidP="006A5AD1">
      <w:pPr>
        <w:numPr>
          <w:ilvl w:val="1"/>
          <w:numId w:val="37"/>
        </w:numPr>
        <w:ind w:left="709"/>
        <w:jc w:val="both"/>
        <w:rPr>
          <w:color w:val="000000"/>
        </w:rPr>
      </w:pPr>
      <w:r>
        <w:rPr>
          <w:b/>
          <w:color w:val="000000"/>
        </w:rPr>
        <w:t xml:space="preserve">Otevřená krajina </w:t>
      </w:r>
      <w:r>
        <w:rPr>
          <w:color w:val="000000"/>
        </w:rPr>
        <w:t xml:space="preserve">– probíhá instalace </w:t>
      </w:r>
      <w:proofErr w:type="spellStart"/>
      <w:r>
        <w:rPr>
          <w:color w:val="000000"/>
        </w:rPr>
        <w:t>infopointů</w:t>
      </w:r>
      <w:proofErr w:type="spellEnd"/>
      <w:r>
        <w:rPr>
          <w:color w:val="000000"/>
        </w:rPr>
        <w:t xml:space="preserve">, zvažuje se forma semináře Dny </w:t>
      </w:r>
      <w:proofErr w:type="spellStart"/>
      <w:r>
        <w:rPr>
          <w:color w:val="000000"/>
        </w:rPr>
        <w:t>Železnohorského</w:t>
      </w:r>
      <w:proofErr w:type="spellEnd"/>
      <w:r>
        <w:rPr>
          <w:color w:val="000000"/>
        </w:rPr>
        <w:t xml:space="preserve"> regionu</w:t>
      </w:r>
      <w:r w:rsidR="00294F91">
        <w:rPr>
          <w:color w:val="000000"/>
        </w:rPr>
        <w:t xml:space="preserve"> 16.4.</w:t>
      </w:r>
      <w:r>
        <w:rPr>
          <w:color w:val="000000"/>
        </w:rPr>
        <w:t xml:space="preserve"> – fyzicky/elektronicky</w:t>
      </w:r>
      <w:r w:rsidR="00294F91">
        <w:rPr>
          <w:color w:val="000000"/>
        </w:rPr>
        <w:t xml:space="preserve">/posun </w:t>
      </w:r>
      <w:proofErr w:type="gramStart"/>
      <w:r w:rsidR="00294F91">
        <w:rPr>
          <w:color w:val="000000"/>
        </w:rPr>
        <w:t>termínu</w:t>
      </w:r>
      <w:r w:rsidR="00323F06">
        <w:rPr>
          <w:color w:val="000000"/>
        </w:rPr>
        <w:t xml:space="preserve"> - zainteresované</w:t>
      </w:r>
      <w:proofErr w:type="gramEnd"/>
      <w:r w:rsidR="00323F06">
        <w:rPr>
          <w:color w:val="000000"/>
        </w:rPr>
        <w:t xml:space="preserve"> osoby budou včas informovány</w:t>
      </w:r>
    </w:p>
    <w:p w:rsidR="00CE6938" w:rsidRPr="006A5AD1" w:rsidRDefault="00CE6938" w:rsidP="00CE6938">
      <w:pPr>
        <w:numPr>
          <w:ilvl w:val="0"/>
          <w:numId w:val="25"/>
        </w:numPr>
        <w:ind w:left="284" w:hanging="284"/>
        <w:jc w:val="both"/>
        <w:rPr>
          <w:b/>
          <w:color w:val="000000"/>
        </w:rPr>
      </w:pPr>
      <w:r w:rsidRPr="00C866F6">
        <w:rPr>
          <w:b/>
          <w:color w:val="000000"/>
        </w:rPr>
        <w:t>Vydán zpravodaj</w:t>
      </w:r>
      <w:r w:rsidRPr="00C866F6">
        <w:rPr>
          <w:color w:val="000000"/>
        </w:rPr>
        <w:t xml:space="preserve"> </w:t>
      </w:r>
      <w:r w:rsidR="00294F91" w:rsidRPr="00294F91">
        <w:rPr>
          <w:b/>
          <w:bCs/>
          <w:color w:val="000000"/>
        </w:rPr>
        <w:t xml:space="preserve">na r. </w:t>
      </w:r>
      <w:proofErr w:type="gramStart"/>
      <w:r w:rsidR="00294F91" w:rsidRPr="00294F91">
        <w:rPr>
          <w:b/>
          <w:bCs/>
          <w:color w:val="000000"/>
        </w:rPr>
        <w:t>2020</w:t>
      </w:r>
      <w:r w:rsidR="00294F91">
        <w:rPr>
          <w:color w:val="000000"/>
        </w:rPr>
        <w:t xml:space="preserve"> </w:t>
      </w:r>
      <w:r w:rsidRPr="00C866F6">
        <w:rPr>
          <w:color w:val="000000"/>
        </w:rPr>
        <w:t>– k</w:t>
      </w:r>
      <w:proofErr w:type="gramEnd"/>
      <w:r w:rsidRPr="00C866F6">
        <w:rPr>
          <w:color w:val="000000"/>
        </w:rPr>
        <w:t> dispozici v</w:t>
      </w:r>
      <w:r w:rsidR="00323F06">
        <w:rPr>
          <w:color w:val="000000"/>
        </w:rPr>
        <w:t> </w:t>
      </w:r>
      <w:r w:rsidRPr="00C866F6">
        <w:rPr>
          <w:color w:val="000000"/>
        </w:rPr>
        <w:t>kanceláři</w:t>
      </w:r>
      <w:r w:rsidR="00323F06">
        <w:rPr>
          <w:color w:val="000000"/>
        </w:rPr>
        <w:t xml:space="preserve"> po telefonické dohodě</w:t>
      </w:r>
    </w:p>
    <w:p w:rsidR="003C334E" w:rsidRPr="00294F91" w:rsidRDefault="006A5AD1" w:rsidP="00D957C3">
      <w:pPr>
        <w:numPr>
          <w:ilvl w:val="0"/>
          <w:numId w:val="25"/>
        </w:numPr>
        <w:ind w:left="284" w:hanging="284"/>
        <w:jc w:val="both"/>
        <w:rPr>
          <w:bCs/>
          <w:color w:val="000000"/>
        </w:rPr>
      </w:pPr>
      <w:r>
        <w:rPr>
          <w:b/>
          <w:color w:val="000000"/>
        </w:rPr>
        <w:t xml:space="preserve">Strategie </w:t>
      </w:r>
      <w:r w:rsidR="00294F91">
        <w:rPr>
          <w:b/>
          <w:color w:val="000000"/>
        </w:rPr>
        <w:t xml:space="preserve">na další období </w:t>
      </w:r>
      <w:r>
        <w:rPr>
          <w:b/>
          <w:color w:val="000000"/>
        </w:rPr>
        <w:t>2021</w:t>
      </w:r>
      <w:r w:rsidR="00294F91">
        <w:rPr>
          <w:b/>
          <w:color w:val="000000"/>
        </w:rPr>
        <w:t xml:space="preserve">-2027 </w:t>
      </w:r>
      <w:r w:rsidR="00294F91" w:rsidRPr="00294F91">
        <w:rPr>
          <w:bCs/>
          <w:color w:val="000000"/>
        </w:rPr>
        <w:t xml:space="preserve">(celkové </w:t>
      </w:r>
      <w:r w:rsidR="00323F06">
        <w:rPr>
          <w:bCs/>
          <w:color w:val="000000"/>
        </w:rPr>
        <w:t xml:space="preserve">plánované </w:t>
      </w:r>
      <w:r w:rsidR="00294F91" w:rsidRPr="00294F91">
        <w:rPr>
          <w:bCs/>
          <w:color w:val="000000"/>
        </w:rPr>
        <w:t>zpracování do 31.12.2020)</w:t>
      </w:r>
    </w:p>
    <w:p w:rsidR="006A5AD1" w:rsidRPr="006A5AD1" w:rsidRDefault="00294F91" w:rsidP="006A5AD1">
      <w:pPr>
        <w:numPr>
          <w:ilvl w:val="0"/>
          <w:numId w:val="25"/>
        </w:numPr>
        <w:ind w:left="567" w:hanging="284"/>
        <w:jc w:val="both"/>
        <w:rPr>
          <w:bCs/>
          <w:color w:val="000000"/>
        </w:rPr>
      </w:pPr>
      <w:r>
        <w:rPr>
          <w:bCs/>
          <w:color w:val="000000"/>
        </w:rPr>
        <w:t>Bylo zahájeno plošné d</w:t>
      </w:r>
      <w:r w:rsidR="006A5AD1" w:rsidRPr="006A5AD1">
        <w:rPr>
          <w:bCs/>
          <w:color w:val="000000"/>
        </w:rPr>
        <w:t>otazníkové šetření v</w:t>
      </w:r>
      <w:r>
        <w:rPr>
          <w:bCs/>
          <w:color w:val="000000"/>
        </w:rPr>
        <w:t> </w:t>
      </w:r>
      <w:r w:rsidR="006A5AD1" w:rsidRPr="006A5AD1">
        <w:rPr>
          <w:bCs/>
          <w:color w:val="000000"/>
        </w:rPr>
        <w:t>území</w:t>
      </w:r>
      <w:r>
        <w:rPr>
          <w:bCs/>
          <w:color w:val="000000"/>
        </w:rPr>
        <w:t xml:space="preserve"> v obcích, následovat bude šetření mezi podnikateli a NNO, šetření mezi školami probíhá v rámci Místních akčních plánů, budou probíhat diskuze s</w:t>
      </w:r>
      <w:r w:rsidR="00323F06">
        <w:rPr>
          <w:bCs/>
          <w:color w:val="000000"/>
        </w:rPr>
        <w:t> </w:t>
      </w:r>
      <w:r>
        <w:rPr>
          <w:bCs/>
          <w:color w:val="000000"/>
        </w:rPr>
        <w:t>odborníky</w:t>
      </w:r>
      <w:r w:rsidR="00323F06">
        <w:rPr>
          <w:bCs/>
          <w:color w:val="000000"/>
        </w:rPr>
        <w:t xml:space="preserve"> k daným aktivitám</w:t>
      </w:r>
    </w:p>
    <w:p w:rsidR="006A5AD1" w:rsidRPr="006A5AD1" w:rsidRDefault="00294F91" w:rsidP="006A5AD1">
      <w:pPr>
        <w:numPr>
          <w:ilvl w:val="0"/>
          <w:numId w:val="25"/>
        </w:numPr>
        <w:ind w:left="567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Bylo zpracováno členění oblastí rozvoje území MAS, které by mělo pokrývat veškeré aktivity v území bez ohledu na podpůrné finanční možnosti. </w:t>
      </w:r>
      <w:r w:rsidR="00113250">
        <w:rPr>
          <w:bCs/>
          <w:color w:val="000000"/>
        </w:rPr>
        <w:t xml:space="preserve">V této fázi lze dále doplňovat a upravovat jednotlivé aktivity. </w:t>
      </w:r>
      <w:r w:rsidR="00323F06">
        <w:rPr>
          <w:bCs/>
          <w:color w:val="000000"/>
        </w:rPr>
        <w:t xml:space="preserve">Cílem je zmapovat v maximální míře zdroje a rozvojový potenciál území jako funkčního celku. </w:t>
      </w:r>
      <w:r>
        <w:rPr>
          <w:bCs/>
          <w:color w:val="000000"/>
        </w:rPr>
        <w:t xml:space="preserve">Zde uvedeny potenciální </w:t>
      </w:r>
      <w:r w:rsidR="004A163D">
        <w:rPr>
          <w:bCs/>
          <w:color w:val="000000"/>
        </w:rPr>
        <w:t xml:space="preserve">finanční </w:t>
      </w:r>
      <w:r>
        <w:rPr>
          <w:bCs/>
          <w:color w:val="000000"/>
        </w:rPr>
        <w:t>zdroje nemusí být konečné a mohou se měnit v důsledku změn a potřeb společnosti a EU.</w:t>
      </w:r>
    </w:p>
    <w:p w:rsidR="006A5AD1" w:rsidRDefault="006A5AD1" w:rsidP="006A5AD1">
      <w:pPr>
        <w:jc w:val="both"/>
        <w:rPr>
          <w:b/>
          <w:color w:val="000000"/>
        </w:rPr>
      </w:pPr>
    </w:p>
    <w:p w:rsidR="00F4447D" w:rsidRPr="00C866F6" w:rsidRDefault="0064411E" w:rsidP="00D957C3">
      <w:pPr>
        <w:jc w:val="both"/>
        <w:rPr>
          <w:b/>
          <w:color w:val="000000"/>
        </w:rPr>
      </w:pPr>
      <w:r w:rsidRPr="00C866F6">
        <w:rPr>
          <w:b/>
          <w:color w:val="000000"/>
        </w:rPr>
        <w:t xml:space="preserve">K bodu č. </w:t>
      </w:r>
      <w:r w:rsidR="002A4058">
        <w:rPr>
          <w:b/>
          <w:color w:val="000000"/>
        </w:rPr>
        <w:t>3</w:t>
      </w:r>
    </w:p>
    <w:p w:rsidR="00537FAF" w:rsidRPr="00C866F6" w:rsidRDefault="00537FAF" w:rsidP="00D957C3">
      <w:pPr>
        <w:jc w:val="both"/>
        <w:rPr>
          <w:b/>
          <w:color w:val="000000"/>
        </w:rPr>
      </w:pPr>
      <w:r w:rsidRPr="00C866F6">
        <w:rPr>
          <w:b/>
          <w:color w:val="000000"/>
        </w:rPr>
        <w:t>Projekty v</w:t>
      </w:r>
      <w:r w:rsidR="001D71E2" w:rsidRPr="00C866F6">
        <w:rPr>
          <w:b/>
          <w:color w:val="000000"/>
        </w:rPr>
        <w:t> </w:t>
      </w:r>
      <w:r w:rsidRPr="00C866F6">
        <w:rPr>
          <w:b/>
          <w:color w:val="000000"/>
        </w:rPr>
        <w:t>realizaci</w:t>
      </w:r>
      <w:r w:rsidR="001D71E2" w:rsidRPr="00C866F6">
        <w:rPr>
          <w:b/>
          <w:color w:val="000000"/>
        </w:rPr>
        <w:t>:</w:t>
      </w:r>
    </w:p>
    <w:p w:rsidR="00410D23" w:rsidRPr="00C866F6" w:rsidRDefault="00410D23" w:rsidP="00410D23">
      <w:pPr>
        <w:numPr>
          <w:ilvl w:val="0"/>
          <w:numId w:val="29"/>
        </w:numPr>
        <w:ind w:left="284" w:hanging="284"/>
        <w:jc w:val="both"/>
        <w:rPr>
          <w:color w:val="000000"/>
        </w:rPr>
      </w:pPr>
      <w:r w:rsidRPr="00C866F6">
        <w:rPr>
          <w:b/>
          <w:color w:val="000000"/>
        </w:rPr>
        <w:lastRenderedPageBreak/>
        <w:t>Projekt MAPII</w:t>
      </w:r>
      <w:r w:rsidRPr="00C866F6">
        <w:rPr>
          <w:color w:val="000000"/>
        </w:rPr>
        <w:t xml:space="preserve"> </w:t>
      </w:r>
      <w:r w:rsidRPr="00C866F6">
        <w:rPr>
          <w:b/>
          <w:color w:val="000000"/>
        </w:rPr>
        <w:t>ORP Přelouč</w:t>
      </w:r>
      <w:r w:rsidRPr="00C866F6">
        <w:rPr>
          <w:color w:val="000000"/>
        </w:rPr>
        <w:t xml:space="preserve"> </w:t>
      </w:r>
      <w:r w:rsidR="004A163D">
        <w:rPr>
          <w:color w:val="000000"/>
        </w:rPr>
        <w:t>(MAP=oblast školství a vzdělávání, zainteresovaní zřizovatelé školských zařízení)</w:t>
      </w:r>
    </w:p>
    <w:p w:rsidR="00410D23" w:rsidRPr="004A163D" w:rsidRDefault="00410D23" w:rsidP="00410D23">
      <w:pPr>
        <w:numPr>
          <w:ilvl w:val="1"/>
          <w:numId w:val="30"/>
        </w:numPr>
        <w:ind w:left="709"/>
        <w:jc w:val="both"/>
        <w:rPr>
          <w:bCs/>
          <w:color w:val="000000"/>
        </w:rPr>
      </w:pPr>
      <w:r w:rsidRPr="00C866F6">
        <w:rPr>
          <w:b/>
          <w:color w:val="000000"/>
        </w:rPr>
        <w:t xml:space="preserve">Podána </w:t>
      </w:r>
      <w:r w:rsidR="00727F68">
        <w:rPr>
          <w:b/>
          <w:color w:val="000000"/>
        </w:rPr>
        <w:t>3</w:t>
      </w:r>
      <w:r w:rsidRPr="00C866F6">
        <w:rPr>
          <w:b/>
          <w:color w:val="000000"/>
        </w:rPr>
        <w:t>. Žádost o platbu a Zpráva o realizaci</w:t>
      </w:r>
      <w:r w:rsidR="004A163D">
        <w:rPr>
          <w:b/>
          <w:color w:val="000000"/>
        </w:rPr>
        <w:t xml:space="preserve"> – </w:t>
      </w:r>
      <w:r w:rsidR="004A163D" w:rsidRPr="004A163D">
        <w:rPr>
          <w:bCs/>
          <w:color w:val="000000"/>
        </w:rPr>
        <w:t>schválena</w:t>
      </w:r>
      <w:r w:rsidR="004A163D">
        <w:rPr>
          <w:bCs/>
          <w:color w:val="000000"/>
        </w:rPr>
        <w:t xml:space="preserve"> MŠMT.</w:t>
      </w:r>
    </w:p>
    <w:p w:rsidR="00410D23" w:rsidRPr="00C866F6" w:rsidRDefault="00410D23" w:rsidP="00410D23">
      <w:pPr>
        <w:numPr>
          <w:ilvl w:val="1"/>
          <w:numId w:val="30"/>
        </w:numPr>
        <w:ind w:left="709"/>
        <w:jc w:val="both"/>
        <w:rPr>
          <w:color w:val="000000"/>
        </w:rPr>
      </w:pPr>
      <w:r w:rsidRPr="00C866F6">
        <w:rPr>
          <w:color w:val="000000"/>
        </w:rPr>
        <w:t>Realizace aktivit probíhá dle plánu</w:t>
      </w:r>
      <w:r w:rsidR="00D82382">
        <w:rPr>
          <w:color w:val="000000"/>
        </w:rPr>
        <w:t>. Probíhá analýza možností úprav aktivit v souvislosti s aktuálním vývojem situace.</w:t>
      </w:r>
    </w:p>
    <w:p w:rsidR="00410D23" w:rsidRPr="00C866F6" w:rsidRDefault="00410D23" w:rsidP="00410D23">
      <w:pPr>
        <w:numPr>
          <w:ilvl w:val="0"/>
          <w:numId w:val="30"/>
        </w:numPr>
        <w:ind w:left="284" w:hanging="284"/>
        <w:jc w:val="both"/>
        <w:rPr>
          <w:color w:val="000000"/>
        </w:rPr>
      </w:pPr>
      <w:r w:rsidRPr="00C866F6">
        <w:rPr>
          <w:b/>
          <w:color w:val="000000"/>
        </w:rPr>
        <w:t>Projekt MAPII ORP Chrudim</w:t>
      </w:r>
    </w:p>
    <w:p w:rsidR="00410D23" w:rsidRPr="00C866F6" w:rsidRDefault="00410D23" w:rsidP="00410D23">
      <w:pPr>
        <w:numPr>
          <w:ilvl w:val="1"/>
          <w:numId w:val="30"/>
        </w:numPr>
        <w:ind w:left="709"/>
        <w:jc w:val="both"/>
        <w:rPr>
          <w:color w:val="000000"/>
        </w:rPr>
      </w:pPr>
      <w:r w:rsidRPr="00C866F6">
        <w:rPr>
          <w:color w:val="000000"/>
        </w:rPr>
        <w:t>Probíhá dle nastaveného harmonogramu</w:t>
      </w:r>
      <w:r w:rsidR="00D82382">
        <w:rPr>
          <w:color w:val="000000"/>
        </w:rPr>
        <w:t>.</w:t>
      </w:r>
    </w:p>
    <w:p w:rsidR="00410D23" w:rsidRPr="00C866F6" w:rsidRDefault="00410D23" w:rsidP="00410D23">
      <w:pPr>
        <w:numPr>
          <w:ilvl w:val="0"/>
          <w:numId w:val="30"/>
        </w:numPr>
        <w:ind w:left="284" w:hanging="284"/>
        <w:jc w:val="both"/>
        <w:rPr>
          <w:color w:val="000000"/>
        </w:rPr>
      </w:pPr>
      <w:r w:rsidRPr="00C866F6">
        <w:rPr>
          <w:b/>
          <w:color w:val="000000"/>
        </w:rPr>
        <w:t>Projekt MAPII ORP Pardubice</w:t>
      </w:r>
    </w:p>
    <w:p w:rsidR="006A5AD1" w:rsidRPr="002A4058" w:rsidRDefault="006A5AD1" w:rsidP="006A5AD1">
      <w:pPr>
        <w:numPr>
          <w:ilvl w:val="1"/>
          <w:numId w:val="30"/>
        </w:numPr>
        <w:ind w:left="709"/>
        <w:jc w:val="both"/>
      </w:pPr>
      <w:r w:rsidRPr="002A4058">
        <w:t>Probíhá v režii města Pardubic bez možnosti přímého vlivu MAS ŽR na realizaci aktivit.</w:t>
      </w:r>
    </w:p>
    <w:p w:rsidR="006A5AD1" w:rsidRPr="004A163D" w:rsidRDefault="006A5AD1" w:rsidP="006A5AD1">
      <w:pPr>
        <w:numPr>
          <w:ilvl w:val="0"/>
          <w:numId w:val="30"/>
        </w:numPr>
        <w:ind w:left="284"/>
        <w:jc w:val="both"/>
        <w:rPr>
          <w:u w:val="single"/>
        </w:rPr>
      </w:pPr>
      <w:r w:rsidRPr="006A5AD1">
        <w:rPr>
          <w:b/>
        </w:rPr>
        <w:t xml:space="preserve">Integrovaný projekt MAS </w:t>
      </w:r>
      <w:r w:rsidRPr="006A5AD1">
        <w:t xml:space="preserve">(POV PK pro MAS), </w:t>
      </w:r>
      <w:r w:rsidRPr="006A5AD1">
        <w:rPr>
          <w:b/>
        </w:rPr>
        <w:t>realizace 2020</w:t>
      </w:r>
      <w:r w:rsidRPr="006A5AD1">
        <w:t>:</w:t>
      </w:r>
      <w:r w:rsidRPr="006A5AD1">
        <w:rPr>
          <w:b/>
        </w:rPr>
        <w:t xml:space="preserve"> Venkovské výstavní expozice </w:t>
      </w:r>
      <w:r w:rsidRPr="006A5AD1">
        <w:t>(</w:t>
      </w:r>
      <w:proofErr w:type="spellStart"/>
      <w:r w:rsidRPr="006A5AD1">
        <w:t>interierové</w:t>
      </w:r>
      <w:proofErr w:type="spellEnd"/>
      <w:r w:rsidRPr="006A5AD1">
        <w:t xml:space="preserve"> a </w:t>
      </w:r>
      <w:proofErr w:type="spellStart"/>
      <w:r w:rsidRPr="006A5AD1">
        <w:t>exterierové</w:t>
      </w:r>
      <w:proofErr w:type="spellEnd"/>
      <w:r w:rsidRPr="006A5AD1">
        <w:t xml:space="preserve"> expozice na témata významných místních osobností, objektů a přírodních lokalit). 7 expozic, dotace 900000,-Kč (70 %), celkové min. náklady 1285715,-Kč. </w:t>
      </w:r>
      <w:r w:rsidRPr="004A163D">
        <w:rPr>
          <w:u w:val="single"/>
        </w:rPr>
        <w:t xml:space="preserve">Výše nákladů bude upravena na základě schválení dotace </w:t>
      </w:r>
      <w:r w:rsidR="00D82382" w:rsidRPr="004A163D">
        <w:rPr>
          <w:u w:val="single"/>
        </w:rPr>
        <w:t xml:space="preserve">zastupitelstvem Pardubického kraje </w:t>
      </w:r>
      <w:r w:rsidR="004A163D">
        <w:rPr>
          <w:u w:val="single"/>
        </w:rPr>
        <w:t xml:space="preserve">(ZPK) </w:t>
      </w:r>
      <w:r w:rsidR="00D82382" w:rsidRPr="004A163D">
        <w:rPr>
          <w:u w:val="single"/>
        </w:rPr>
        <w:t xml:space="preserve">dne </w:t>
      </w:r>
      <w:r w:rsidRPr="004A163D">
        <w:rPr>
          <w:u w:val="single"/>
        </w:rPr>
        <w:t xml:space="preserve">21. 4. 2020. </w:t>
      </w:r>
      <w:r w:rsidR="004A163D">
        <w:rPr>
          <w:u w:val="single"/>
        </w:rPr>
        <w:t>Zainteresované obce budou informovány.</w:t>
      </w:r>
    </w:p>
    <w:p w:rsidR="006A5AD1" w:rsidRPr="00D82382" w:rsidRDefault="006A5AD1" w:rsidP="002F7C2F">
      <w:pPr>
        <w:numPr>
          <w:ilvl w:val="0"/>
          <w:numId w:val="21"/>
        </w:numPr>
        <w:ind w:left="284" w:hanging="284"/>
        <w:jc w:val="both"/>
        <w:rPr>
          <w:color w:val="000000"/>
        </w:rPr>
      </w:pPr>
      <w:r w:rsidRPr="00D82382">
        <w:rPr>
          <w:b/>
        </w:rPr>
        <w:t xml:space="preserve">Grant na podporu regenerace přírody a krajiny 2020 </w:t>
      </w:r>
      <w:r w:rsidR="007A7F85" w:rsidRPr="00D82382">
        <w:rPr>
          <w:color w:val="000000"/>
        </w:rPr>
        <w:t xml:space="preserve">– </w:t>
      </w:r>
      <w:r w:rsidR="00D82382" w:rsidRPr="00D82382">
        <w:rPr>
          <w:color w:val="000000"/>
        </w:rPr>
        <w:t>b</w:t>
      </w:r>
      <w:r w:rsidR="007A7F85" w:rsidRPr="00D82382">
        <w:rPr>
          <w:color w:val="000000"/>
        </w:rPr>
        <w:t>ude vyhlášen</w:t>
      </w:r>
      <w:r w:rsidR="00D82382" w:rsidRPr="00D82382">
        <w:rPr>
          <w:color w:val="000000"/>
        </w:rPr>
        <w:t xml:space="preserve"> dne 1.5.2020</w:t>
      </w:r>
      <w:r w:rsidR="007A7F85" w:rsidRPr="00D82382">
        <w:rPr>
          <w:color w:val="000000"/>
        </w:rPr>
        <w:t xml:space="preserve"> za stejných podmínek, jako pro rok 2019</w:t>
      </w:r>
      <w:r w:rsidR="00D82382" w:rsidRPr="00D82382">
        <w:rPr>
          <w:color w:val="000000"/>
        </w:rPr>
        <w:t xml:space="preserve">. Proběhne však striktnější kontrola, aby finance byly určeny pouze na výsadbu rostlinného materiálu. </w:t>
      </w:r>
      <w:r w:rsidRPr="00D82382">
        <w:rPr>
          <w:b/>
          <w:color w:val="000000"/>
        </w:rPr>
        <w:t>Spolupráce s organizacemi, akce, termíny</w:t>
      </w:r>
    </w:p>
    <w:p w:rsidR="006A5AD1" w:rsidRPr="006A5AD1" w:rsidRDefault="006A5AD1" w:rsidP="006A5AD1">
      <w:pPr>
        <w:numPr>
          <w:ilvl w:val="0"/>
          <w:numId w:val="31"/>
        </w:numPr>
        <w:jc w:val="both"/>
        <w:rPr>
          <w:color w:val="000000"/>
        </w:rPr>
      </w:pPr>
      <w:r w:rsidRPr="006A5AD1">
        <w:rPr>
          <w:b/>
          <w:color w:val="000000"/>
        </w:rPr>
        <w:t>TO Chrudimsko-</w:t>
      </w:r>
      <w:proofErr w:type="spellStart"/>
      <w:r w:rsidRPr="006A5AD1">
        <w:rPr>
          <w:b/>
          <w:color w:val="000000"/>
        </w:rPr>
        <w:t>Hlinecko</w:t>
      </w:r>
      <w:proofErr w:type="spellEnd"/>
      <w:r w:rsidRPr="006A5AD1">
        <w:rPr>
          <w:color w:val="000000"/>
        </w:rPr>
        <w:t xml:space="preserve"> – spolupráce bez problémů, probíhá realizace aktivit.</w:t>
      </w:r>
    </w:p>
    <w:p w:rsidR="006A5AD1" w:rsidRPr="006A5AD1" w:rsidRDefault="006A5AD1" w:rsidP="006A5AD1">
      <w:pPr>
        <w:numPr>
          <w:ilvl w:val="0"/>
          <w:numId w:val="31"/>
        </w:numPr>
        <w:jc w:val="both"/>
        <w:rPr>
          <w:color w:val="000000"/>
        </w:rPr>
      </w:pPr>
      <w:r w:rsidRPr="006A5AD1">
        <w:rPr>
          <w:b/>
          <w:color w:val="000000"/>
        </w:rPr>
        <w:t xml:space="preserve">TO Pardubicko – Perníkové srdce Čech, </w:t>
      </w:r>
      <w:proofErr w:type="spellStart"/>
      <w:r w:rsidRPr="006A5AD1">
        <w:rPr>
          <w:b/>
          <w:color w:val="000000"/>
        </w:rPr>
        <w:t>z.s</w:t>
      </w:r>
      <w:proofErr w:type="spellEnd"/>
      <w:r w:rsidRPr="006A5AD1">
        <w:rPr>
          <w:b/>
          <w:color w:val="000000"/>
        </w:rPr>
        <w:t xml:space="preserve">.  </w:t>
      </w:r>
      <w:r w:rsidR="007A7F85" w:rsidRPr="006A5AD1">
        <w:rPr>
          <w:color w:val="000000"/>
        </w:rPr>
        <w:t>– spolupráce bez problémů, probíhá realizace aktivit.</w:t>
      </w:r>
    </w:p>
    <w:p w:rsidR="006A5AD1" w:rsidRPr="006A5AD1" w:rsidRDefault="006A5AD1" w:rsidP="006A5AD1">
      <w:pPr>
        <w:numPr>
          <w:ilvl w:val="0"/>
          <w:numId w:val="31"/>
        </w:numPr>
        <w:jc w:val="both"/>
        <w:rPr>
          <w:color w:val="000000"/>
        </w:rPr>
      </w:pPr>
      <w:r w:rsidRPr="006A5AD1">
        <w:rPr>
          <w:b/>
          <w:color w:val="000000"/>
        </w:rPr>
        <w:t xml:space="preserve">ARZ – </w:t>
      </w:r>
      <w:r w:rsidRPr="006A5AD1">
        <w:t xml:space="preserve">probíhá realizace společných aktivit – </w:t>
      </w:r>
      <w:r w:rsidR="00D82382">
        <w:t xml:space="preserve">nově vychází </w:t>
      </w:r>
      <w:r w:rsidRPr="006A5AD1">
        <w:t>zpravodajský čtvrtletník</w:t>
      </w:r>
      <w:r w:rsidRPr="006A5AD1">
        <w:rPr>
          <w:color w:val="000000"/>
        </w:rPr>
        <w:t xml:space="preserve"> </w:t>
      </w:r>
      <w:hyperlink r:id="rId9" w:history="1">
        <w:r w:rsidR="00D82382" w:rsidRPr="004A163D">
          <w:rPr>
            <w:rStyle w:val="Hypertextovodkaz"/>
            <w:color w:val="auto"/>
          </w:rPr>
          <w:t>www.regionalni-znacky.cz</w:t>
        </w:r>
      </w:hyperlink>
      <w:r w:rsidR="00D82382" w:rsidRPr="004A163D">
        <w:t xml:space="preserve"> </w:t>
      </w:r>
      <w:r w:rsidR="004A163D">
        <w:t>– možno využít jako tipy na výlety po ČR</w:t>
      </w:r>
    </w:p>
    <w:p w:rsidR="006A5AD1" w:rsidRPr="006A5AD1" w:rsidRDefault="006A5AD1" w:rsidP="006A5AD1">
      <w:pPr>
        <w:numPr>
          <w:ilvl w:val="0"/>
          <w:numId w:val="31"/>
        </w:numPr>
        <w:jc w:val="both"/>
        <w:rPr>
          <w:color w:val="000000"/>
        </w:rPr>
      </w:pPr>
      <w:r w:rsidRPr="006A5AD1">
        <w:rPr>
          <w:color w:val="000000"/>
        </w:rPr>
        <w:t>Účast na veletrzích a výstavách v ČR ve spolupráci s Asociací kempů ČR</w:t>
      </w:r>
      <w:r w:rsidR="00D82382">
        <w:rPr>
          <w:color w:val="000000"/>
        </w:rPr>
        <w:t xml:space="preserve"> – nyní pozastavena dle aktuální situace</w:t>
      </w:r>
      <w:r w:rsidRPr="006A5AD1">
        <w:rPr>
          <w:color w:val="000000"/>
        </w:rPr>
        <w:t>.</w:t>
      </w:r>
    </w:p>
    <w:p w:rsidR="006A5AD1" w:rsidRPr="006A5AD1" w:rsidRDefault="006A5AD1" w:rsidP="006A5AD1">
      <w:pPr>
        <w:numPr>
          <w:ilvl w:val="0"/>
          <w:numId w:val="31"/>
        </w:numPr>
        <w:jc w:val="both"/>
        <w:rPr>
          <w:color w:val="000000"/>
        </w:rPr>
      </w:pPr>
      <w:r w:rsidRPr="006A5AD1">
        <w:rPr>
          <w:b/>
          <w:color w:val="000000"/>
        </w:rPr>
        <w:t xml:space="preserve">RŠOV </w:t>
      </w:r>
      <w:r w:rsidRPr="006A5AD1">
        <w:rPr>
          <w:color w:val="000000"/>
        </w:rPr>
        <w:t>–</w:t>
      </w:r>
      <w:r w:rsidRPr="006A5AD1">
        <w:rPr>
          <w:b/>
          <w:color w:val="000000"/>
        </w:rPr>
        <w:t xml:space="preserve"> </w:t>
      </w:r>
      <w:r w:rsidRPr="006A5AD1">
        <w:rPr>
          <w:color w:val="000000"/>
        </w:rPr>
        <w:t>výjezdní exkurze na území MAS</w:t>
      </w:r>
      <w:r w:rsidR="007A7F85">
        <w:rPr>
          <w:color w:val="000000"/>
        </w:rPr>
        <w:t xml:space="preserve"> Česká Kanada</w:t>
      </w:r>
      <w:r w:rsidRPr="006A5AD1">
        <w:rPr>
          <w:color w:val="000000"/>
        </w:rPr>
        <w:t xml:space="preserve"> 1</w:t>
      </w:r>
      <w:r w:rsidR="007A7F85">
        <w:rPr>
          <w:color w:val="000000"/>
        </w:rPr>
        <w:t>6</w:t>
      </w:r>
      <w:r w:rsidRPr="006A5AD1">
        <w:rPr>
          <w:color w:val="000000"/>
        </w:rPr>
        <w:t>.–1</w:t>
      </w:r>
      <w:r w:rsidR="007A7F85">
        <w:rPr>
          <w:color w:val="000000"/>
        </w:rPr>
        <w:t>8</w:t>
      </w:r>
      <w:r w:rsidRPr="006A5AD1">
        <w:rPr>
          <w:color w:val="000000"/>
        </w:rPr>
        <w:t>. 9. 20</w:t>
      </w:r>
      <w:r w:rsidR="007A7F85">
        <w:rPr>
          <w:color w:val="000000"/>
        </w:rPr>
        <w:t>20</w:t>
      </w:r>
      <w:r w:rsidR="00D82382">
        <w:rPr>
          <w:color w:val="000000"/>
        </w:rPr>
        <w:t>, pozvánky na akce budou distribuovány po 21.4.2020</w:t>
      </w:r>
      <w:r w:rsidR="004A163D">
        <w:rPr>
          <w:color w:val="000000"/>
        </w:rPr>
        <w:t xml:space="preserve"> po jednání ZPK.</w:t>
      </w:r>
      <w:r w:rsidRPr="006A5AD1">
        <w:rPr>
          <w:color w:val="000000"/>
        </w:rPr>
        <w:t xml:space="preserve"> </w:t>
      </w:r>
    </w:p>
    <w:p w:rsidR="004F7533" w:rsidRPr="00C866F6" w:rsidRDefault="004F7533" w:rsidP="00D957C3">
      <w:pPr>
        <w:jc w:val="both"/>
        <w:rPr>
          <w:b/>
          <w:color w:val="000000"/>
        </w:rPr>
      </w:pPr>
    </w:p>
    <w:p w:rsidR="00DB13E1" w:rsidRPr="00C866F6" w:rsidRDefault="00DB13E1" w:rsidP="00D957C3">
      <w:pPr>
        <w:jc w:val="both"/>
        <w:rPr>
          <w:b/>
          <w:bCs/>
          <w:color w:val="000000"/>
          <w:sz w:val="36"/>
          <w:szCs w:val="14"/>
        </w:rPr>
      </w:pPr>
    </w:p>
    <w:p w:rsidR="00074F18" w:rsidRPr="00C866F6" w:rsidRDefault="00074F18" w:rsidP="00D957C3">
      <w:pPr>
        <w:jc w:val="both"/>
        <w:rPr>
          <w:b/>
          <w:bCs/>
          <w:color w:val="000000"/>
          <w:sz w:val="36"/>
          <w:szCs w:val="14"/>
        </w:rPr>
      </w:pPr>
      <w:r w:rsidRPr="00C866F6">
        <w:rPr>
          <w:b/>
          <w:bCs/>
          <w:color w:val="000000"/>
          <w:sz w:val="36"/>
          <w:szCs w:val="14"/>
        </w:rPr>
        <w:t>USNESENÍ:</w:t>
      </w:r>
    </w:p>
    <w:p w:rsidR="00074F18" w:rsidRPr="00C866F6" w:rsidRDefault="00074F18" w:rsidP="00D957C3">
      <w:pPr>
        <w:jc w:val="both"/>
        <w:rPr>
          <w:color w:val="000000"/>
          <w:szCs w:val="14"/>
        </w:rPr>
      </w:pPr>
      <w:r w:rsidRPr="00C866F6">
        <w:rPr>
          <w:b/>
          <w:bCs/>
          <w:color w:val="000000"/>
          <w:szCs w:val="14"/>
        </w:rPr>
        <w:t>Valná hromada schvaluje</w:t>
      </w:r>
      <w:r w:rsidR="007A7F85">
        <w:rPr>
          <w:b/>
          <w:bCs/>
          <w:color w:val="000000"/>
          <w:szCs w:val="14"/>
        </w:rPr>
        <w:t xml:space="preserve"> PER ROLLAM</w:t>
      </w:r>
      <w:r w:rsidRPr="00C866F6">
        <w:rPr>
          <w:color w:val="000000"/>
          <w:szCs w:val="14"/>
        </w:rPr>
        <w:t>:</w:t>
      </w:r>
    </w:p>
    <w:p w:rsidR="009C1EC5" w:rsidRPr="0011414A" w:rsidRDefault="00C33C94" w:rsidP="00D957C3">
      <w:pPr>
        <w:numPr>
          <w:ilvl w:val="0"/>
          <w:numId w:val="19"/>
        </w:numPr>
        <w:jc w:val="both"/>
        <w:rPr>
          <w:szCs w:val="14"/>
        </w:rPr>
      </w:pPr>
      <w:r w:rsidRPr="004A163D">
        <w:t>Roční účetní závěrku za rok 201</w:t>
      </w:r>
      <w:r w:rsidR="007A7F85" w:rsidRPr="004A163D">
        <w:t>9</w:t>
      </w:r>
      <w:r w:rsidRPr="004A163D">
        <w:t xml:space="preserve"> bez výhrad </w:t>
      </w:r>
      <w:r w:rsidRPr="0011414A">
        <w:t>a hospodářský výsledek za r. 201</w:t>
      </w:r>
      <w:r w:rsidR="00D82382" w:rsidRPr="0011414A">
        <w:t>9</w:t>
      </w:r>
      <w:r w:rsidRPr="0011414A">
        <w:t xml:space="preserve"> ve výši </w:t>
      </w:r>
      <w:r w:rsidR="0022302D" w:rsidRPr="004E0DFA">
        <w:t>16</w:t>
      </w:r>
      <w:r w:rsidR="0022302D">
        <w:t>7 870,10</w:t>
      </w:r>
      <w:r w:rsidR="0022302D" w:rsidRPr="004E0DFA">
        <w:t xml:space="preserve"> </w:t>
      </w:r>
      <w:r w:rsidR="0011414A" w:rsidRPr="0011414A">
        <w:rPr>
          <w:bCs/>
        </w:rPr>
        <w:t>Kč</w:t>
      </w:r>
      <w:r w:rsidR="00C40A24" w:rsidRPr="0011414A">
        <w:rPr>
          <w:bCs/>
        </w:rPr>
        <w:t xml:space="preserve">, včetně </w:t>
      </w:r>
      <w:r w:rsidR="00C40A24" w:rsidRPr="0011414A">
        <w:t>Zprávy kontrolního výboru</w:t>
      </w:r>
      <w:r w:rsidR="00512875">
        <w:t xml:space="preserve">. </w:t>
      </w:r>
      <w:r w:rsidR="00512875" w:rsidRPr="004E0DFA">
        <w:rPr>
          <w:iCs/>
        </w:rPr>
        <w:t>HV bu</w:t>
      </w:r>
      <w:r w:rsidR="00512875" w:rsidRPr="004A163D">
        <w:rPr>
          <w:iCs/>
        </w:rPr>
        <w:t xml:space="preserve">de ponechán na </w:t>
      </w:r>
      <w:proofErr w:type="spellStart"/>
      <w:r w:rsidR="00512875" w:rsidRPr="004A163D">
        <w:rPr>
          <w:iCs/>
        </w:rPr>
        <w:t>účtě</w:t>
      </w:r>
      <w:proofErr w:type="spellEnd"/>
      <w:r w:rsidR="00512875" w:rsidRPr="004A163D">
        <w:rPr>
          <w:iCs/>
        </w:rPr>
        <w:t xml:space="preserve"> 932 – nerozdělený zisk.</w:t>
      </w:r>
      <w:r w:rsidR="00277A70">
        <w:rPr>
          <w:iCs/>
        </w:rPr>
        <w:t xml:space="preserve"> </w:t>
      </w:r>
    </w:p>
    <w:p w:rsidR="009C1EC5" w:rsidRPr="00C866F6" w:rsidRDefault="00C33C94" w:rsidP="00D957C3">
      <w:pPr>
        <w:numPr>
          <w:ilvl w:val="0"/>
          <w:numId w:val="19"/>
        </w:numPr>
        <w:jc w:val="both"/>
        <w:rPr>
          <w:color w:val="000000"/>
          <w:szCs w:val="14"/>
        </w:rPr>
      </w:pPr>
      <w:r w:rsidRPr="00C866F6">
        <w:rPr>
          <w:color w:val="000000"/>
        </w:rPr>
        <w:t>Výroční zprávu za r. 201</w:t>
      </w:r>
      <w:r w:rsidR="007A7F85">
        <w:rPr>
          <w:color w:val="000000"/>
        </w:rPr>
        <w:t>9</w:t>
      </w:r>
    </w:p>
    <w:p w:rsidR="00C7391E" w:rsidRDefault="00C16A78" w:rsidP="00C7391E">
      <w:pPr>
        <w:numPr>
          <w:ilvl w:val="0"/>
          <w:numId w:val="19"/>
        </w:numPr>
        <w:rPr>
          <w:color w:val="000000"/>
          <w:szCs w:val="14"/>
        </w:rPr>
      </w:pPr>
      <w:r w:rsidRPr="00C866F6">
        <w:rPr>
          <w:color w:val="000000"/>
        </w:rPr>
        <w:t xml:space="preserve">Přijetí revolvingového úvěru od </w:t>
      </w:r>
      <w:r w:rsidR="007A7F85">
        <w:rPr>
          <w:color w:val="000000"/>
        </w:rPr>
        <w:t>KB</w:t>
      </w:r>
      <w:r w:rsidRPr="00C866F6">
        <w:rPr>
          <w:color w:val="000000"/>
        </w:rPr>
        <w:t xml:space="preserve">, a.s. ve výši </w:t>
      </w:r>
      <w:r w:rsidR="007A7F85">
        <w:rPr>
          <w:color w:val="000000"/>
        </w:rPr>
        <w:t xml:space="preserve">800 000 </w:t>
      </w:r>
      <w:r w:rsidRPr="00C866F6">
        <w:rPr>
          <w:color w:val="000000"/>
        </w:rPr>
        <w:t>Kč, včetně požadovaného zajištění, pro předfinancování provozních a administrativních výdajů na realizaci SCLLD</w:t>
      </w:r>
    </w:p>
    <w:p w:rsidR="00B662DF" w:rsidRPr="00C866F6" w:rsidRDefault="00B662DF" w:rsidP="00D957C3">
      <w:pPr>
        <w:jc w:val="both"/>
        <w:rPr>
          <w:color w:val="000000"/>
          <w:szCs w:val="14"/>
        </w:rPr>
      </w:pPr>
    </w:p>
    <w:p w:rsidR="00B719FC" w:rsidRPr="00C866F6" w:rsidRDefault="00B719FC" w:rsidP="00D957C3">
      <w:pPr>
        <w:pStyle w:val="Bezmezer"/>
        <w:jc w:val="both"/>
        <w:rPr>
          <w:b/>
          <w:bCs/>
          <w:color w:val="000000"/>
          <w:szCs w:val="14"/>
        </w:rPr>
      </w:pPr>
      <w:r w:rsidRPr="00C866F6">
        <w:rPr>
          <w:b/>
          <w:bCs/>
          <w:color w:val="000000"/>
          <w:szCs w:val="14"/>
        </w:rPr>
        <w:t>Valná hromada bere na vědomí:</w:t>
      </w:r>
    </w:p>
    <w:p w:rsidR="00C33C94" w:rsidRPr="00C866F6" w:rsidRDefault="00C33C94" w:rsidP="009C1EC5">
      <w:pPr>
        <w:pStyle w:val="Bezmezer"/>
        <w:numPr>
          <w:ilvl w:val="0"/>
          <w:numId w:val="27"/>
        </w:numPr>
        <w:jc w:val="both"/>
        <w:rPr>
          <w:color w:val="000000"/>
        </w:rPr>
      </w:pPr>
      <w:r w:rsidRPr="00C866F6">
        <w:rPr>
          <w:color w:val="000000"/>
        </w:rPr>
        <w:t>Doporučení ESOP účetní a daňová kanceláře, s.r.o. Rychnov nad Kněžnou schválit roční účetní závěrku za rok 20</w:t>
      </w:r>
      <w:r w:rsidR="007A7F85">
        <w:rPr>
          <w:color w:val="000000"/>
        </w:rPr>
        <w:t>19</w:t>
      </w:r>
      <w:r w:rsidRPr="00C866F6">
        <w:rPr>
          <w:color w:val="000000"/>
        </w:rPr>
        <w:t xml:space="preserve"> bez výhrad </w:t>
      </w:r>
    </w:p>
    <w:p w:rsidR="00B719FC" w:rsidRPr="00C866F6" w:rsidRDefault="00B719FC" w:rsidP="00D957C3">
      <w:pPr>
        <w:jc w:val="both"/>
        <w:rPr>
          <w:color w:val="000000"/>
          <w:szCs w:val="14"/>
        </w:rPr>
      </w:pPr>
    </w:p>
    <w:p w:rsidR="00786E2C" w:rsidRPr="00D82382" w:rsidRDefault="00074F18" w:rsidP="004A163D">
      <w:pPr>
        <w:pStyle w:val="Zkladntext2"/>
        <w:jc w:val="center"/>
        <w:rPr>
          <w:b w:val="0"/>
          <w:bCs w:val="0"/>
          <w:color w:val="000000"/>
        </w:rPr>
      </w:pPr>
      <w:r w:rsidRPr="00D82382">
        <w:rPr>
          <w:color w:val="000000"/>
          <w:u w:val="single"/>
        </w:rPr>
        <w:t xml:space="preserve">Termín </w:t>
      </w:r>
      <w:r w:rsidR="007A7F85" w:rsidRPr="00D82382">
        <w:rPr>
          <w:color w:val="000000"/>
          <w:u w:val="single"/>
        </w:rPr>
        <w:t xml:space="preserve">výroční </w:t>
      </w:r>
      <w:r w:rsidR="0023267E" w:rsidRPr="00D82382">
        <w:rPr>
          <w:color w:val="000000"/>
          <w:u w:val="single"/>
        </w:rPr>
        <w:t>VH</w:t>
      </w:r>
      <w:r w:rsidR="00E55507" w:rsidRPr="00D82382">
        <w:rPr>
          <w:color w:val="000000"/>
          <w:u w:val="single"/>
        </w:rPr>
        <w:t xml:space="preserve"> </w:t>
      </w:r>
      <w:r w:rsidR="00D82382" w:rsidRPr="00D82382">
        <w:rPr>
          <w:color w:val="000000"/>
          <w:u w:val="single"/>
        </w:rPr>
        <w:t xml:space="preserve">je přesunut na </w:t>
      </w:r>
      <w:r w:rsidR="007A7F85" w:rsidRPr="00D82382">
        <w:rPr>
          <w:color w:val="000000"/>
          <w:u w:val="single"/>
        </w:rPr>
        <w:t>12. 11. 2020</w:t>
      </w:r>
      <w:r w:rsidR="00D82382" w:rsidRPr="00D82382">
        <w:rPr>
          <w:color w:val="000000"/>
          <w:u w:val="single"/>
        </w:rPr>
        <w:t>.</w:t>
      </w:r>
      <w:r w:rsidR="00D82382">
        <w:rPr>
          <w:color w:val="000000"/>
        </w:rPr>
        <w:t xml:space="preserve"> </w:t>
      </w:r>
      <w:r w:rsidR="00D82382" w:rsidRPr="00D82382">
        <w:rPr>
          <w:b w:val="0"/>
          <w:bCs w:val="0"/>
          <w:color w:val="000000"/>
        </w:rPr>
        <w:t>Místo bude</w:t>
      </w:r>
      <w:r w:rsidR="00401342" w:rsidRPr="00D82382">
        <w:rPr>
          <w:b w:val="0"/>
          <w:bCs w:val="0"/>
          <w:color w:val="000000"/>
        </w:rPr>
        <w:t xml:space="preserve"> upřesněn</w:t>
      </w:r>
      <w:r w:rsidR="00D82382" w:rsidRPr="00D82382">
        <w:rPr>
          <w:b w:val="0"/>
          <w:bCs w:val="0"/>
          <w:color w:val="000000"/>
        </w:rPr>
        <w:t>o</w:t>
      </w:r>
      <w:r w:rsidR="00095A9C" w:rsidRPr="00D82382">
        <w:rPr>
          <w:b w:val="0"/>
          <w:bCs w:val="0"/>
          <w:color w:val="000000"/>
        </w:rPr>
        <w:t>.</w:t>
      </w:r>
    </w:p>
    <w:p w:rsidR="00D82382" w:rsidRDefault="00D82382" w:rsidP="00D957C3">
      <w:pPr>
        <w:pStyle w:val="Zkladntext2"/>
        <w:rPr>
          <w:b w:val="0"/>
          <w:color w:val="000000"/>
        </w:rPr>
      </w:pPr>
    </w:p>
    <w:p w:rsidR="00823D8C" w:rsidRPr="00C866F6" w:rsidRDefault="00823D8C" w:rsidP="00D957C3">
      <w:pPr>
        <w:pStyle w:val="Zkladntext2"/>
        <w:rPr>
          <w:b w:val="0"/>
          <w:color w:val="000000"/>
        </w:rPr>
      </w:pPr>
      <w:r w:rsidRPr="00C866F6">
        <w:rPr>
          <w:b w:val="0"/>
          <w:color w:val="000000"/>
        </w:rPr>
        <w:t xml:space="preserve">Termín jednání </w:t>
      </w:r>
      <w:r w:rsidR="00CA4FCC" w:rsidRPr="00C866F6">
        <w:rPr>
          <w:b w:val="0"/>
          <w:color w:val="000000"/>
        </w:rPr>
        <w:t>ostatních orgánů, komisí a pracovních skupin</w:t>
      </w:r>
      <w:r w:rsidRPr="00C866F6">
        <w:rPr>
          <w:b w:val="0"/>
          <w:color w:val="000000"/>
        </w:rPr>
        <w:t xml:space="preserve"> bude upřesněn dle potřeby. </w:t>
      </w:r>
    </w:p>
    <w:p w:rsidR="00D82382" w:rsidRDefault="00D82382" w:rsidP="00D957C3">
      <w:pPr>
        <w:pStyle w:val="Zkladntext2"/>
        <w:rPr>
          <w:b w:val="0"/>
          <w:bCs w:val="0"/>
          <w:color w:val="000000"/>
        </w:rPr>
      </w:pPr>
    </w:p>
    <w:p w:rsidR="00074F18" w:rsidRPr="00C866F6" w:rsidRDefault="00074F18" w:rsidP="00D957C3">
      <w:pPr>
        <w:pStyle w:val="Zkladntext2"/>
        <w:rPr>
          <w:b w:val="0"/>
          <w:bCs w:val="0"/>
          <w:color w:val="000000"/>
        </w:rPr>
      </w:pPr>
      <w:r w:rsidRPr="00C866F6">
        <w:rPr>
          <w:b w:val="0"/>
          <w:bCs w:val="0"/>
          <w:color w:val="000000"/>
        </w:rPr>
        <w:t xml:space="preserve">Veškeré informace zveřejňovány na </w:t>
      </w:r>
      <w:hyperlink r:id="rId10" w:history="1">
        <w:r w:rsidR="00315854" w:rsidRPr="00C866F6">
          <w:rPr>
            <w:rStyle w:val="Hypertextovodkaz"/>
            <w:color w:val="000000"/>
            <w:sz w:val="22"/>
            <w:szCs w:val="22"/>
          </w:rPr>
          <w:t>www.zeleznohorsky-region.cz</w:t>
        </w:r>
      </w:hyperlink>
      <w:r w:rsidRPr="00C866F6">
        <w:rPr>
          <w:b w:val="0"/>
          <w:bCs w:val="0"/>
          <w:color w:val="000000"/>
        </w:rPr>
        <w:t>.</w:t>
      </w:r>
      <w:r w:rsidR="00401342" w:rsidRPr="00C866F6">
        <w:rPr>
          <w:b w:val="0"/>
          <w:bCs w:val="0"/>
          <w:color w:val="000000"/>
        </w:rPr>
        <w:t xml:space="preserve"> Nastavte si informování o novinkách na webu.</w:t>
      </w:r>
    </w:p>
    <w:p w:rsidR="002827FC" w:rsidRPr="00C866F6" w:rsidRDefault="002827FC" w:rsidP="00D957C3">
      <w:pPr>
        <w:jc w:val="both"/>
        <w:rPr>
          <w:color w:val="000000"/>
        </w:rPr>
      </w:pPr>
    </w:p>
    <w:p w:rsidR="00380D8E" w:rsidRPr="00C866F6" w:rsidRDefault="002827FC" w:rsidP="00D957C3">
      <w:pPr>
        <w:jc w:val="both"/>
        <w:rPr>
          <w:color w:val="000000"/>
        </w:rPr>
      </w:pPr>
      <w:r w:rsidRPr="00C866F6">
        <w:rPr>
          <w:color w:val="000000"/>
        </w:rPr>
        <w:t xml:space="preserve">Dne: </w:t>
      </w:r>
      <w:r w:rsidR="007A7F85">
        <w:rPr>
          <w:color w:val="000000"/>
        </w:rPr>
        <w:t>16</w:t>
      </w:r>
      <w:r w:rsidR="00B719FC" w:rsidRPr="00C866F6">
        <w:rPr>
          <w:color w:val="000000"/>
        </w:rPr>
        <w:t>.</w:t>
      </w:r>
      <w:r w:rsidR="00095A9C" w:rsidRPr="00C866F6">
        <w:rPr>
          <w:color w:val="000000"/>
        </w:rPr>
        <w:t xml:space="preserve"> </w:t>
      </w:r>
      <w:r w:rsidR="00A20515" w:rsidRPr="00C866F6">
        <w:rPr>
          <w:color w:val="000000"/>
        </w:rPr>
        <w:t>4</w:t>
      </w:r>
      <w:r w:rsidR="00B719FC" w:rsidRPr="00C866F6">
        <w:rPr>
          <w:color w:val="000000"/>
        </w:rPr>
        <w:t>.</w:t>
      </w:r>
      <w:r w:rsidR="00095A9C" w:rsidRPr="00C866F6">
        <w:rPr>
          <w:color w:val="000000"/>
        </w:rPr>
        <w:t xml:space="preserve"> </w:t>
      </w:r>
      <w:r w:rsidR="00B719FC" w:rsidRPr="00C866F6">
        <w:rPr>
          <w:color w:val="000000"/>
        </w:rPr>
        <w:t>201</w:t>
      </w:r>
      <w:r w:rsidR="00A20515" w:rsidRPr="00C866F6">
        <w:rPr>
          <w:color w:val="000000"/>
        </w:rPr>
        <w:t>9</w:t>
      </w:r>
    </w:p>
    <w:p w:rsidR="00EF3DB2" w:rsidRPr="00C866F6" w:rsidRDefault="00074F18" w:rsidP="00D957C3">
      <w:pPr>
        <w:jc w:val="both"/>
        <w:rPr>
          <w:color w:val="000000"/>
        </w:rPr>
      </w:pPr>
      <w:r w:rsidRPr="00C866F6">
        <w:rPr>
          <w:color w:val="000000"/>
        </w:rPr>
        <w:t>Zapsal</w:t>
      </w:r>
      <w:r w:rsidR="002A2769" w:rsidRPr="00C866F6">
        <w:rPr>
          <w:color w:val="000000"/>
        </w:rPr>
        <w:t>a</w:t>
      </w:r>
      <w:r w:rsidRPr="00C866F6">
        <w:rPr>
          <w:color w:val="000000"/>
        </w:rPr>
        <w:t>:</w:t>
      </w:r>
      <w:r w:rsidR="004E73ED" w:rsidRPr="00C866F6">
        <w:rPr>
          <w:color w:val="000000"/>
        </w:rPr>
        <w:t xml:space="preserve"> </w:t>
      </w:r>
      <w:r w:rsidR="002A2769" w:rsidRPr="00C866F6">
        <w:rPr>
          <w:color w:val="000000"/>
        </w:rPr>
        <w:t>K.</w:t>
      </w:r>
      <w:r w:rsidR="004C5A2C" w:rsidRPr="00C866F6">
        <w:rPr>
          <w:color w:val="000000"/>
        </w:rPr>
        <w:t xml:space="preserve"> </w:t>
      </w:r>
      <w:r w:rsidR="002A2769" w:rsidRPr="00C866F6">
        <w:rPr>
          <w:color w:val="000000"/>
        </w:rPr>
        <w:t>Korejtková</w:t>
      </w:r>
    </w:p>
    <w:p w:rsidR="00074F18" w:rsidRDefault="00074F18" w:rsidP="00D957C3">
      <w:pPr>
        <w:jc w:val="both"/>
        <w:rPr>
          <w:color w:val="000000"/>
        </w:rPr>
      </w:pPr>
      <w:r w:rsidRPr="00C866F6">
        <w:rPr>
          <w:color w:val="000000"/>
        </w:rPr>
        <w:t xml:space="preserve">Předseda: </w:t>
      </w:r>
      <w:r w:rsidR="00753D43" w:rsidRPr="00C866F6">
        <w:rPr>
          <w:color w:val="000000"/>
        </w:rPr>
        <w:t>J.</w:t>
      </w:r>
      <w:r w:rsidR="004C5A2C" w:rsidRPr="00C866F6">
        <w:rPr>
          <w:color w:val="000000"/>
        </w:rPr>
        <w:t xml:space="preserve"> </w:t>
      </w:r>
      <w:r w:rsidR="00753D43" w:rsidRPr="00C866F6">
        <w:rPr>
          <w:color w:val="000000"/>
        </w:rPr>
        <w:t>Blažek</w:t>
      </w:r>
    </w:p>
    <w:p w:rsidR="00323F06" w:rsidRDefault="00323F06" w:rsidP="00D957C3">
      <w:pPr>
        <w:jc w:val="both"/>
        <w:rPr>
          <w:color w:val="000000"/>
        </w:rPr>
      </w:pPr>
    </w:p>
    <w:p w:rsidR="00323F06" w:rsidRDefault="00323F06" w:rsidP="00D957C3">
      <w:pPr>
        <w:jc w:val="both"/>
        <w:rPr>
          <w:color w:val="000000"/>
        </w:rPr>
      </w:pPr>
    </w:p>
    <w:p w:rsidR="00323F06" w:rsidRDefault="00323F06" w:rsidP="00D957C3">
      <w:pPr>
        <w:jc w:val="both"/>
        <w:rPr>
          <w:color w:val="000000"/>
        </w:rPr>
      </w:pPr>
      <w:r>
        <w:rPr>
          <w:color w:val="000000"/>
        </w:rPr>
        <w:t>Přílohy:</w:t>
      </w:r>
    </w:p>
    <w:p w:rsidR="00323F06" w:rsidRDefault="00323F06" w:rsidP="00D957C3">
      <w:pPr>
        <w:jc w:val="both"/>
        <w:rPr>
          <w:bCs/>
          <w:color w:val="000000"/>
        </w:rPr>
      </w:pPr>
      <w:r w:rsidRPr="00C866F6">
        <w:rPr>
          <w:bCs/>
          <w:color w:val="000000"/>
        </w:rPr>
        <w:t>Zpráv</w:t>
      </w:r>
      <w:r>
        <w:rPr>
          <w:bCs/>
          <w:color w:val="000000"/>
        </w:rPr>
        <w:t>a</w:t>
      </w:r>
      <w:r w:rsidRPr="00C866F6">
        <w:rPr>
          <w:bCs/>
          <w:color w:val="000000"/>
        </w:rPr>
        <w:t xml:space="preserve"> o provedení auditu účetní závěrky za rok 201</w:t>
      </w:r>
      <w:r>
        <w:rPr>
          <w:bCs/>
          <w:color w:val="000000"/>
        </w:rPr>
        <w:t>9</w:t>
      </w:r>
    </w:p>
    <w:p w:rsidR="004A163D" w:rsidRDefault="004A163D" w:rsidP="00D957C3">
      <w:pPr>
        <w:jc w:val="both"/>
        <w:rPr>
          <w:bCs/>
          <w:color w:val="000000"/>
        </w:rPr>
      </w:pPr>
      <w:r>
        <w:rPr>
          <w:bCs/>
          <w:color w:val="000000"/>
        </w:rPr>
        <w:t>Roční účetní závěrka za r. 2019</w:t>
      </w:r>
    </w:p>
    <w:p w:rsidR="00323F06" w:rsidRPr="00323F06" w:rsidRDefault="00323F06" w:rsidP="00D957C3">
      <w:pPr>
        <w:jc w:val="both"/>
      </w:pPr>
      <w:r w:rsidRPr="00323F06">
        <w:t>Zpráva kontrolního výboru ze dne 7.4.2020</w:t>
      </w:r>
    </w:p>
    <w:p w:rsidR="00323F06" w:rsidRPr="00323F06" w:rsidRDefault="00323F06" w:rsidP="00D957C3">
      <w:pPr>
        <w:jc w:val="both"/>
      </w:pPr>
      <w:r w:rsidRPr="00323F06">
        <w:t>Výroční zpráva za r. 2019</w:t>
      </w:r>
    </w:p>
    <w:p w:rsidR="00323F06" w:rsidRPr="00323F06" w:rsidRDefault="00323F06" w:rsidP="00D957C3">
      <w:pPr>
        <w:jc w:val="both"/>
      </w:pPr>
      <w:r w:rsidRPr="00323F06">
        <w:t>Nabídka KB na předfinancování provozních a administrativních výdajů na realizaci SCLLD</w:t>
      </w:r>
    </w:p>
    <w:sectPr w:rsidR="00323F06" w:rsidRPr="00323F06">
      <w:pgSz w:w="11907" w:h="16834"/>
      <w:pgMar w:top="851" w:right="1134" w:bottom="851" w:left="1134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F47" w:rsidRDefault="00A03F47">
      <w:r>
        <w:separator/>
      </w:r>
    </w:p>
  </w:endnote>
  <w:endnote w:type="continuationSeparator" w:id="0">
    <w:p w:rsidR="00A03F47" w:rsidRDefault="00A0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F47" w:rsidRDefault="00A03F47">
      <w:r>
        <w:separator/>
      </w:r>
    </w:p>
  </w:footnote>
  <w:footnote w:type="continuationSeparator" w:id="0">
    <w:p w:rsidR="00A03F47" w:rsidRDefault="00A0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2DC4"/>
    <w:multiLevelType w:val="hybridMultilevel"/>
    <w:tmpl w:val="F7202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69C0"/>
    <w:multiLevelType w:val="hybridMultilevel"/>
    <w:tmpl w:val="DB9A24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67F49"/>
    <w:multiLevelType w:val="hybridMultilevel"/>
    <w:tmpl w:val="B1B60A9C"/>
    <w:lvl w:ilvl="0" w:tplc="65E0BEF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C135B"/>
    <w:multiLevelType w:val="hybridMultilevel"/>
    <w:tmpl w:val="77FC5972"/>
    <w:lvl w:ilvl="0" w:tplc="65E0BEF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205B"/>
    <w:multiLevelType w:val="hybridMultilevel"/>
    <w:tmpl w:val="97201AE0"/>
    <w:lvl w:ilvl="0" w:tplc="65E0BEF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BF43E6"/>
    <w:multiLevelType w:val="hybridMultilevel"/>
    <w:tmpl w:val="07BAC3D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861252"/>
    <w:multiLevelType w:val="hybridMultilevel"/>
    <w:tmpl w:val="F314E4D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A16CE8"/>
    <w:multiLevelType w:val="hybridMultilevel"/>
    <w:tmpl w:val="6996F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46D44"/>
    <w:multiLevelType w:val="hybridMultilevel"/>
    <w:tmpl w:val="7B9CA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87CA6"/>
    <w:multiLevelType w:val="hybridMultilevel"/>
    <w:tmpl w:val="5C00D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A441B"/>
    <w:multiLevelType w:val="hybridMultilevel"/>
    <w:tmpl w:val="20969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250D0"/>
    <w:multiLevelType w:val="hybridMultilevel"/>
    <w:tmpl w:val="18164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71EF9"/>
    <w:multiLevelType w:val="hybridMultilevel"/>
    <w:tmpl w:val="F5045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616C"/>
    <w:multiLevelType w:val="hybridMultilevel"/>
    <w:tmpl w:val="78F6D4E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C2534E"/>
    <w:multiLevelType w:val="hybridMultilevel"/>
    <w:tmpl w:val="C74A09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C1FB9"/>
    <w:multiLevelType w:val="hybridMultilevel"/>
    <w:tmpl w:val="0A3A9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45CB9"/>
    <w:multiLevelType w:val="hybridMultilevel"/>
    <w:tmpl w:val="D696C614"/>
    <w:lvl w:ilvl="0" w:tplc="0405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7" w15:restartNumberingAfterBreak="0">
    <w:nsid w:val="32291249"/>
    <w:multiLevelType w:val="hybridMultilevel"/>
    <w:tmpl w:val="39028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0BEF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D67DE"/>
    <w:multiLevelType w:val="hybridMultilevel"/>
    <w:tmpl w:val="11F89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2C0"/>
    <w:multiLevelType w:val="multilevel"/>
    <w:tmpl w:val="AA38BED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2AC7CEB"/>
    <w:multiLevelType w:val="hybridMultilevel"/>
    <w:tmpl w:val="24D6A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746EB"/>
    <w:multiLevelType w:val="hybridMultilevel"/>
    <w:tmpl w:val="CA3E5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C3FAC"/>
    <w:multiLevelType w:val="hybridMultilevel"/>
    <w:tmpl w:val="05D2C67E"/>
    <w:lvl w:ilvl="0" w:tplc="62E44B3E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3" w15:restartNumberingAfterBreak="0">
    <w:nsid w:val="49A1771D"/>
    <w:multiLevelType w:val="hybridMultilevel"/>
    <w:tmpl w:val="C096B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A08E4"/>
    <w:multiLevelType w:val="hybridMultilevel"/>
    <w:tmpl w:val="8D5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96CDD"/>
    <w:multiLevelType w:val="hybridMultilevel"/>
    <w:tmpl w:val="C3C4CFC0"/>
    <w:lvl w:ilvl="0" w:tplc="C4F447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D414B"/>
    <w:multiLevelType w:val="hybridMultilevel"/>
    <w:tmpl w:val="CF384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25F6C"/>
    <w:multiLevelType w:val="hybridMultilevel"/>
    <w:tmpl w:val="79401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A0D78"/>
    <w:multiLevelType w:val="hybridMultilevel"/>
    <w:tmpl w:val="3A94A3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A0DDC"/>
    <w:multiLevelType w:val="hybridMultilevel"/>
    <w:tmpl w:val="D0D037BA"/>
    <w:lvl w:ilvl="0" w:tplc="844822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400A8"/>
    <w:multiLevelType w:val="hybridMultilevel"/>
    <w:tmpl w:val="B89CD27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46A020A"/>
    <w:multiLevelType w:val="hybridMultilevel"/>
    <w:tmpl w:val="E4D6A7A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11E4FB7"/>
    <w:multiLevelType w:val="hybridMultilevel"/>
    <w:tmpl w:val="CA26C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F365A"/>
    <w:multiLevelType w:val="hybridMultilevel"/>
    <w:tmpl w:val="C220F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FC62F7"/>
    <w:multiLevelType w:val="hybridMultilevel"/>
    <w:tmpl w:val="582AC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57443"/>
    <w:multiLevelType w:val="hybridMultilevel"/>
    <w:tmpl w:val="FF4A3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752F3"/>
    <w:multiLevelType w:val="hybridMultilevel"/>
    <w:tmpl w:val="F2BA9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10AC0"/>
    <w:multiLevelType w:val="hybridMultilevel"/>
    <w:tmpl w:val="04A4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34"/>
  </w:num>
  <w:num w:numId="6">
    <w:abstractNumId w:val="33"/>
  </w:num>
  <w:num w:numId="7">
    <w:abstractNumId w:val="36"/>
  </w:num>
  <w:num w:numId="8">
    <w:abstractNumId w:val="32"/>
  </w:num>
  <w:num w:numId="9">
    <w:abstractNumId w:val="14"/>
  </w:num>
  <w:num w:numId="10">
    <w:abstractNumId w:val="12"/>
  </w:num>
  <w:num w:numId="11">
    <w:abstractNumId w:val="19"/>
  </w:num>
  <w:num w:numId="12">
    <w:abstractNumId w:val="28"/>
  </w:num>
  <w:num w:numId="13">
    <w:abstractNumId w:val="37"/>
  </w:num>
  <w:num w:numId="14">
    <w:abstractNumId w:val="16"/>
  </w:num>
  <w:num w:numId="15">
    <w:abstractNumId w:val="22"/>
  </w:num>
  <w:num w:numId="16">
    <w:abstractNumId w:val="27"/>
  </w:num>
  <w:num w:numId="17">
    <w:abstractNumId w:val="21"/>
  </w:num>
  <w:num w:numId="18">
    <w:abstractNumId w:val="30"/>
  </w:num>
  <w:num w:numId="19">
    <w:abstractNumId w:val="23"/>
  </w:num>
  <w:num w:numId="20">
    <w:abstractNumId w:val="1"/>
  </w:num>
  <w:num w:numId="21">
    <w:abstractNumId w:val="26"/>
  </w:num>
  <w:num w:numId="22">
    <w:abstractNumId w:val="8"/>
  </w:num>
  <w:num w:numId="23">
    <w:abstractNumId w:val="24"/>
  </w:num>
  <w:num w:numId="24">
    <w:abstractNumId w:val="5"/>
  </w:num>
  <w:num w:numId="25">
    <w:abstractNumId w:val="35"/>
  </w:num>
  <w:num w:numId="26">
    <w:abstractNumId w:val="9"/>
  </w:num>
  <w:num w:numId="27">
    <w:abstractNumId w:val="15"/>
  </w:num>
  <w:num w:numId="28">
    <w:abstractNumId w:val="4"/>
  </w:num>
  <w:num w:numId="29">
    <w:abstractNumId w:val="10"/>
  </w:num>
  <w:num w:numId="30">
    <w:abstractNumId w:val="17"/>
  </w:num>
  <w:num w:numId="31">
    <w:abstractNumId w:val="3"/>
  </w:num>
  <w:num w:numId="32">
    <w:abstractNumId w:val="6"/>
  </w:num>
  <w:num w:numId="33">
    <w:abstractNumId w:val="31"/>
  </w:num>
  <w:num w:numId="34">
    <w:abstractNumId w:val="25"/>
  </w:num>
  <w:num w:numId="35">
    <w:abstractNumId w:val="11"/>
  </w:num>
  <w:num w:numId="36">
    <w:abstractNumId w:val="2"/>
  </w:num>
  <w:num w:numId="37">
    <w:abstractNumId w:val="18"/>
  </w:num>
  <w:num w:numId="38">
    <w:abstractNumId w:val="20"/>
  </w:num>
  <w:num w:numId="39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A"/>
    <w:rsid w:val="00003300"/>
    <w:rsid w:val="000049E1"/>
    <w:rsid w:val="00006A53"/>
    <w:rsid w:val="00012180"/>
    <w:rsid w:val="000130FC"/>
    <w:rsid w:val="00013948"/>
    <w:rsid w:val="00014B6E"/>
    <w:rsid w:val="00020BDB"/>
    <w:rsid w:val="00020E0A"/>
    <w:rsid w:val="00020E25"/>
    <w:rsid w:val="000210F5"/>
    <w:rsid w:val="00025426"/>
    <w:rsid w:val="0003352B"/>
    <w:rsid w:val="0003387D"/>
    <w:rsid w:val="000364C0"/>
    <w:rsid w:val="000364CE"/>
    <w:rsid w:val="0003730A"/>
    <w:rsid w:val="00044615"/>
    <w:rsid w:val="00045163"/>
    <w:rsid w:val="00046486"/>
    <w:rsid w:val="00046831"/>
    <w:rsid w:val="00053740"/>
    <w:rsid w:val="00053884"/>
    <w:rsid w:val="000541D9"/>
    <w:rsid w:val="00067665"/>
    <w:rsid w:val="00070CC4"/>
    <w:rsid w:val="00072A1E"/>
    <w:rsid w:val="000743CE"/>
    <w:rsid w:val="00074F18"/>
    <w:rsid w:val="00082149"/>
    <w:rsid w:val="00082644"/>
    <w:rsid w:val="000829A8"/>
    <w:rsid w:val="00086BA0"/>
    <w:rsid w:val="000910BB"/>
    <w:rsid w:val="00095A9C"/>
    <w:rsid w:val="00095CBC"/>
    <w:rsid w:val="00096E06"/>
    <w:rsid w:val="000A1A29"/>
    <w:rsid w:val="000A408B"/>
    <w:rsid w:val="000A603E"/>
    <w:rsid w:val="000A6E95"/>
    <w:rsid w:val="000B2703"/>
    <w:rsid w:val="000B5472"/>
    <w:rsid w:val="000B5EF3"/>
    <w:rsid w:val="000B6126"/>
    <w:rsid w:val="000C1819"/>
    <w:rsid w:val="000C646F"/>
    <w:rsid w:val="000C6483"/>
    <w:rsid w:val="000C700E"/>
    <w:rsid w:val="000D178C"/>
    <w:rsid w:val="000D1F8A"/>
    <w:rsid w:val="000D2F86"/>
    <w:rsid w:val="000D4883"/>
    <w:rsid w:val="000D5AB6"/>
    <w:rsid w:val="000E0AC0"/>
    <w:rsid w:val="000E1B0B"/>
    <w:rsid w:val="000E2F29"/>
    <w:rsid w:val="000E3406"/>
    <w:rsid w:val="000E3805"/>
    <w:rsid w:val="000F0661"/>
    <w:rsid w:val="000F38E2"/>
    <w:rsid w:val="000F5FC7"/>
    <w:rsid w:val="001026FC"/>
    <w:rsid w:val="0010292A"/>
    <w:rsid w:val="00110A9E"/>
    <w:rsid w:val="00113250"/>
    <w:rsid w:val="0011414A"/>
    <w:rsid w:val="001147CC"/>
    <w:rsid w:val="00114C29"/>
    <w:rsid w:val="00116B23"/>
    <w:rsid w:val="00121DF6"/>
    <w:rsid w:val="00125382"/>
    <w:rsid w:val="001261C2"/>
    <w:rsid w:val="001318C9"/>
    <w:rsid w:val="00135238"/>
    <w:rsid w:val="001422BE"/>
    <w:rsid w:val="00146E2B"/>
    <w:rsid w:val="001558F1"/>
    <w:rsid w:val="00155E07"/>
    <w:rsid w:val="00164701"/>
    <w:rsid w:val="00174093"/>
    <w:rsid w:val="0017639D"/>
    <w:rsid w:val="00180F56"/>
    <w:rsid w:val="00182390"/>
    <w:rsid w:val="00185757"/>
    <w:rsid w:val="00186C3A"/>
    <w:rsid w:val="0019127B"/>
    <w:rsid w:val="00192712"/>
    <w:rsid w:val="00197238"/>
    <w:rsid w:val="001A4FFF"/>
    <w:rsid w:val="001A5219"/>
    <w:rsid w:val="001B245F"/>
    <w:rsid w:val="001B31A9"/>
    <w:rsid w:val="001C2487"/>
    <w:rsid w:val="001C3C53"/>
    <w:rsid w:val="001C4565"/>
    <w:rsid w:val="001C799B"/>
    <w:rsid w:val="001C7B5F"/>
    <w:rsid w:val="001D2386"/>
    <w:rsid w:val="001D2B83"/>
    <w:rsid w:val="001D71E2"/>
    <w:rsid w:val="001E0FAF"/>
    <w:rsid w:val="001F002A"/>
    <w:rsid w:val="001F0C74"/>
    <w:rsid w:val="001F1DE1"/>
    <w:rsid w:val="001F4641"/>
    <w:rsid w:val="001F4FFB"/>
    <w:rsid w:val="001F77B3"/>
    <w:rsid w:val="001F786C"/>
    <w:rsid w:val="002063A1"/>
    <w:rsid w:val="0021109B"/>
    <w:rsid w:val="00212E55"/>
    <w:rsid w:val="00214485"/>
    <w:rsid w:val="00214D7F"/>
    <w:rsid w:val="00214F3D"/>
    <w:rsid w:val="00215568"/>
    <w:rsid w:val="00215C1D"/>
    <w:rsid w:val="0022224D"/>
    <w:rsid w:val="0022302D"/>
    <w:rsid w:val="002236D2"/>
    <w:rsid w:val="00224B5D"/>
    <w:rsid w:val="002257E3"/>
    <w:rsid w:val="00227FCC"/>
    <w:rsid w:val="0023267E"/>
    <w:rsid w:val="00233F29"/>
    <w:rsid w:val="002420D0"/>
    <w:rsid w:val="00247AAB"/>
    <w:rsid w:val="00253F9C"/>
    <w:rsid w:val="00255133"/>
    <w:rsid w:val="00257C51"/>
    <w:rsid w:val="002611E1"/>
    <w:rsid w:val="00277A70"/>
    <w:rsid w:val="00281427"/>
    <w:rsid w:val="002827FC"/>
    <w:rsid w:val="00282B5E"/>
    <w:rsid w:val="002860CE"/>
    <w:rsid w:val="00292506"/>
    <w:rsid w:val="002926E8"/>
    <w:rsid w:val="00294F91"/>
    <w:rsid w:val="0029616C"/>
    <w:rsid w:val="002A2769"/>
    <w:rsid w:val="002A4058"/>
    <w:rsid w:val="002A4478"/>
    <w:rsid w:val="002A5156"/>
    <w:rsid w:val="002A5399"/>
    <w:rsid w:val="002A6BB8"/>
    <w:rsid w:val="002A7DE3"/>
    <w:rsid w:val="002B4429"/>
    <w:rsid w:val="002B5F59"/>
    <w:rsid w:val="002B68F5"/>
    <w:rsid w:val="002C0EFA"/>
    <w:rsid w:val="002C12BA"/>
    <w:rsid w:val="002C1302"/>
    <w:rsid w:val="002C16F9"/>
    <w:rsid w:val="002C4EEB"/>
    <w:rsid w:val="002C502B"/>
    <w:rsid w:val="002D65E2"/>
    <w:rsid w:val="002D7675"/>
    <w:rsid w:val="002E1219"/>
    <w:rsid w:val="002E38E7"/>
    <w:rsid w:val="002F048B"/>
    <w:rsid w:val="002F3978"/>
    <w:rsid w:val="002F4214"/>
    <w:rsid w:val="002F4FE4"/>
    <w:rsid w:val="002F6065"/>
    <w:rsid w:val="002F7B71"/>
    <w:rsid w:val="002F7BC7"/>
    <w:rsid w:val="003024F2"/>
    <w:rsid w:val="0031073F"/>
    <w:rsid w:val="003146EA"/>
    <w:rsid w:val="003152E3"/>
    <w:rsid w:val="00315854"/>
    <w:rsid w:val="003158F1"/>
    <w:rsid w:val="00323254"/>
    <w:rsid w:val="00323F06"/>
    <w:rsid w:val="00324A93"/>
    <w:rsid w:val="00324AF2"/>
    <w:rsid w:val="00326111"/>
    <w:rsid w:val="0033061D"/>
    <w:rsid w:val="00331743"/>
    <w:rsid w:val="00332800"/>
    <w:rsid w:val="00332E58"/>
    <w:rsid w:val="003339E5"/>
    <w:rsid w:val="00334D1C"/>
    <w:rsid w:val="0034096F"/>
    <w:rsid w:val="00341FDB"/>
    <w:rsid w:val="00345C04"/>
    <w:rsid w:val="0035545C"/>
    <w:rsid w:val="00356EDA"/>
    <w:rsid w:val="00357B49"/>
    <w:rsid w:val="0036582D"/>
    <w:rsid w:val="003667AD"/>
    <w:rsid w:val="00366AC7"/>
    <w:rsid w:val="00367F5F"/>
    <w:rsid w:val="0037109A"/>
    <w:rsid w:val="00371257"/>
    <w:rsid w:val="0037584D"/>
    <w:rsid w:val="003760E3"/>
    <w:rsid w:val="00376445"/>
    <w:rsid w:val="00380D8E"/>
    <w:rsid w:val="003869D3"/>
    <w:rsid w:val="00393447"/>
    <w:rsid w:val="003949A9"/>
    <w:rsid w:val="00396884"/>
    <w:rsid w:val="003971C6"/>
    <w:rsid w:val="003A0787"/>
    <w:rsid w:val="003A4650"/>
    <w:rsid w:val="003A4A38"/>
    <w:rsid w:val="003A55C2"/>
    <w:rsid w:val="003A66C7"/>
    <w:rsid w:val="003B0366"/>
    <w:rsid w:val="003B2D39"/>
    <w:rsid w:val="003C334E"/>
    <w:rsid w:val="003C59D9"/>
    <w:rsid w:val="003C6A46"/>
    <w:rsid w:val="003D165A"/>
    <w:rsid w:val="003D444A"/>
    <w:rsid w:val="003D4B36"/>
    <w:rsid w:val="003E0D51"/>
    <w:rsid w:val="003E40E2"/>
    <w:rsid w:val="003E6B45"/>
    <w:rsid w:val="003F06BC"/>
    <w:rsid w:val="003F4A33"/>
    <w:rsid w:val="003F5792"/>
    <w:rsid w:val="00401342"/>
    <w:rsid w:val="00401A24"/>
    <w:rsid w:val="00401F93"/>
    <w:rsid w:val="00403000"/>
    <w:rsid w:val="0040444E"/>
    <w:rsid w:val="004061A2"/>
    <w:rsid w:val="00406923"/>
    <w:rsid w:val="00410051"/>
    <w:rsid w:val="00410D23"/>
    <w:rsid w:val="004136C2"/>
    <w:rsid w:val="0041398A"/>
    <w:rsid w:val="00413D67"/>
    <w:rsid w:val="004168CD"/>
    <w:rsid w:val="00416F29"/>
    <w:rsid w:val="00421F9A"/>
    <w:rsid w:val="00426BDE"/>
    <w:rsid w:val="004364CA"/>
    <w:rsid w:val="0043652B"/>
    <w:rsid w:val="0043755A"/>
    <w:rsid w:val="00437CE5"/>
    <w:rsid w:val="00437D5C"/>
    <w:rsid w:val="00445F51"/>
    <w:rsid w:val="00451D5B"/>
    <w:rsid w:val="00456F96"/>
    <w:rsid w:val="00460D14"/>
    <w:rsid w:val="004614C1"/>
    <w:rsid w:val="00463981"/>
    <w:rsid w:val="004642FD"/>
    <w:rsid w:val="00467E3C"/>
    <w:rsid w:val="004712F5"/>
    <w:rsid w:val="0047746A"/>
    <w:rsid w:val="00477C1B"/>
    <w:rsid w:val="004812FE"/>
    <w:rsid w:val="00486A96"/>
    <w:rsid w:val="00487157"/>
    <w:rsid w:val="00491938"/>
    <w:rsid w:val="00491F1E"/>
    <w:rsid w:val="004925C6"/>
    <w:rsid w:val="00492A64"/>
    <w:rsid w:val="004968B2"/>
    <w:rsid w:val="004A163D"/>
    <w:rsid w:val="004A2EEA"/>
    <w:rsid w:val="004A363A"/>
    <w:rsid w:val="004B4341"/>
    <w:rsid w:val="004B6E87"/>
    <w:rsid w:val="004C0AC2"/>
    <w:rsid w:val="004C32D5"/>
    <w:rsid w:val="004C5A2C"/>
    <w:rsid w:val="004C6996"/>
    <w:rsid w:val="004D080F"/>
    <w:rsid w:val="004D1819"/>
    <w:rsid w:val="004E0DFA"/>
    <w:rsid w:val="004E57D1"/>
    <w:rsid w:val="004E73ED"/>
    <w:rsid w:val="004F0D11"/>
    <w:rsid w:val="004F3897"/>
    <w:rsid w:val="004F6E7C"/>
    <w:rsid w:val="004F7533"/>
    <w:rsid w:val="00505D8D"/>
    <w:rsid w:val="005063E9"/>
    <w:rsid w:val="00511846"/>
    <w:rsid w:val="00512875"/>
    <w:rsid w:val="00514270"/>
    <w:rsid w:val="00516299"/>
    <w:rsid w:val="00520191"/>
    <w:rsid w:val="0052128F"/>
    <w:rsid w:val="00523521"/>
    <w:rsid w:val="005269F8"/>
    <w:rsid w:val="005276E5"/>
    <w:rsid w:val="00533C34"/>
    <w:rsid w:val="00534799"/>
    <w:rsid w:val="00535571"/>
    <w:rsid w:val="00537E8F"/>
    <w:rsid w:val="00537FAF"/>
    <w:rsid w:val="00542CFB"/>
    <w:rsid w:val="00543F13"/>
    <w:rsid w:val="00546DDD"/>
    <w:rsid w:val="00547EFA"/>
    <w:rsid w:val="00550377"/>
    <w:rsid w:val="00550586"/>
    <w:rsid w:val="00551084"/>
    <w:rsid w:val="00551F53"/>
    <w:rsid w:val="00554AB5"/>
    <w:rsid w:val="0056079E"/>
    <w:rsid w:val="00562D9D"/>
    <w:rsid w:val="005630CE"/>
    <w:rsid w:val="00563854"/>
    <w:rsid w:val="00564266"/>
    <w:rsid w:val="0056464D"/>
    <w:rsid w:val="005646F6"/>
    <w:rsid w:val="00566151"/>
    <w:rsid w:val="005668D2"/>
    <w:rsid w:val="00570EAB"/>
    <w:rsid w:val="005732F9"/>
    <w:rsid w:val="005745B7"/>
    <w:rsid w:val="0057474D"/>
    <w:rsid w:val="0057637B"/>
    <w:rsid w:val="0057733A"/>
    <w:rsid w:val="005814C3"/>
    <w:rsid w:val="00583965"/>
    <w:rsid w:val="005873AE"/>
    <w:rsid w:val="00590603"/>
    <w:rsid w:val="00597E2C"/>
    <w:rsid w:val="005A1873"/>
    <w:rsid w:val="005A4520"/>
    <w:rsid w:val="005A786B"/>
    <w:rsid w:val="005B266B"/>
    <w:rsid w:val="005B30D4"/>
    <w:rsid w:val="005B4714"/>
    <w:rsid w:val="005B51EA"/>
    <w:rsid w:val="005C3253"/>
    <w:rsid w:val="005C495B"/>
    <w:rsid w:val="005C7675"/>
    <w:rsid w:val="005D16E4"/>
    <w:rsid w:val="005D51CD"/>
    <w:rsid w:val="005D520F"/>
    <w:rsid w:val="005D72BB"/>
    <w:rsid w:val="005D7328"/>
    <w:rsid w:val="005D7334"/>
    <w:rsid w:val="005E191C"/>
    <w:rsid w:val="005E1949"/>
    <w:rsid w:val="005F3E32"/>
    <w:rsid w:val="006044EF"/>
    <w:rsid w:val="00606222"/>
    <w:rsid w:val="006068E7"/>
    <w:rsid w:val="00611875"/>
    <w:rsid w:val="00612D08"/>
    <w:rsid w:val="00613482"/>
    <w:rsid w:val="00616B6E"/>
    <w:rsid w:val="00621074"/>
    <w:rsid w:val="00633B79"/>
    <w:rsid w:val="00641217"/>
    <w:rsid w:val="0064411E"/>
    <w:rsid w:val="00650E1D"/>
    <w:rsid w:val="00653979"/>
    <w:rsid w:val="00653C69"/>
    <w:rsid w:val="006541BF"/>
    <w:rsid w:val="006671D7"/>
    <w:rsid w:val="00671AFB"/>
    <w:rsid w:val="006726B0"/>
    <w:rsid w:val="0067409E"/>
    <w:rsid w:val="006740A3"/>
    <w:rsid w:val="006776B2"/>
    <w:rsid w:val="00681A1D"/>
    <w:rsid w:val="00681C2C"/>
    <w:rsid w:val="006829CA"/>
    <w:rsid w:val="0068318E"/>
    <w:rsid w:val="006858B1"/>
    <w:rsid w:val="0069725B"/>
    <w:rsid w:val="00697B06"/>
    <w:rsid w:val="006A02FF"/>
    <w:rsid w:val="006A03F6"/>
    <w:rsid w:val="006A071E"/>
    <w:rsid w:val="006A15EA"/>
    <w:rsid w:val="006A2F04"/>
    <w:rsid w:val="006A3A05"/>
    <w:rsid w:val="006A5AD1"/>
    <w:rsid w:val="006A695F"/>
    <w:rsid w:val="006B1EF5"/>
    <w:rsid w:val="006B21DC"/>
    <w:rsid w:val="006C107E"/>
    <w:rsid w:val="006C25D1"/>
    <w:rsid w:val="006C38C9"/>
    <w:rsid w:val="006C45C3"/>
    <w:rsid w:val="006C4EFD"/>
    <w:rsid w:val="006C5110"/>
    <w:rsid w:val="006D1486"/>
    <w:rsid w:val="006D1CCE"/>
    <w:rsid w:val="006D2AD5"/>
    <w:rsid w:val="006D3C13"/>
    <w:rsid w:val="006D7970"/>
    <w:rsid w:val="006E0D19"/>
    <w:rsid w:val="006E1F1A"/>
    <w:rsid w:val="006E5D44"/>
    <w:rsid w:val="006E65CD"/>
    <w:rsid w:val="006E7F04"/>
    <w:rsid w:val="006F0008"/>
    <w:rsid w:val="006F19AF"/>
    <w:rsid w:val="006F376B"/>
    <w:rsid w:val="006F3F5F"/>
    <w:rsid w:val="006F4659"/>
    <w:rsid w:val="006F56A1"/>
    <w:rsid w:val="006F65C9"/>
    <w:rsid w:val="00705282"/>
    <w:rsid w:val="00705712"/>
    <w:rsid w:val="007063B5"/>
    <w:rsid w:val="00712EEB"/>
    <w:rsid w:val="00716AAD"/>
    <w:rsid w:val="00727F68"/>
    <w:rsid w:val="0073715E"/>
    <w:rsid w:val="0073731A"/>
    <w:rsid w:val="00743D7C"/>
    <w:rsid w:val="00744194"/>
    <w:rsid w:val="007442BB"/>
    <w:rsid w:val="00747C78"/>
    <w:rsid w:val="00747EC6"/>
    <w:rsid w:val="007509BC"/>
    <w:rsid w:val="00753D43"/>
    <w:rsid w:val="00754B35"/>
    <w:rsid w:val="00755813"/>
    <w:rsid w:val="00756863"/>
    <w:rsid w:val="007573F9"/>
    <w:rsid w:val="007578E6"/>
    <w:rsid w:val="00760B6D"/>
    <w:rsid w:val="00763051"/>
    <w:rsid w:val="0077477F"/>
    <w:rsid w:val="00777B54"/>
    <w:rsid w:val="00784E20"/>
    <w:rsid w:val="00786E2C"/>
    <w:rsid w:val="00787C75"/>
    <w:rsid w:val="007A14C5"/>
    <w:rsid w:val="007A2729"/>
    <w:rsid w:val="007A39E4"/>
    <w:rsid w:val="007A796E"/>
    <w:rsid w:val="007A7F85"/>
    <w:rsid w:val="007B2430"/>
    <w:rsid w:val="007B4642"/>
    <w:rsid w:val="007B550E"/>
    <w:rsid w:val="007C31A4"/>
    <w:rsid w:val="007C392F"/>
    <w:rsid w:val="007C4A6E"/>
    <w:rsid w:val="007C79B2"/>
    <w:rsid w:val="007D69BC"/>
    <w:rsid w:val="007D7D41"/>
    <w:rsid w:val="007E0C3D"/>
    <w:rsid w:val="007E4A1A"/>
    <w:rsid w:val="007E7B34"/>
    <w:rsid w:val="007F3330"/>
    <w:rsid w:val="007F5256"/>
    <w:rsid w:val="007F712B"/>
    <w:rsid w:val="008011E7"/>
    <w:rsid w:val="00803F11"/>
    <w:rsid w:val="008074FD"/>
    <w:rsid w:val="00812A6B"/>
    <w:rsid w:val="0081320B"/>
    <w:rsid w:val="0081597B"/>
    <w:rsid w:val="00815B82"/>
    <w:rsid w:val="00817AAC"/>
    <w:rsid w:val="0082041B"/>
    <w:rsid w:val="00822315"/>
    <w:rsid w:val="00822F2E"/>
    <w:rsid w:val="00823D8C"/>
    <w:rsid w:val="00825A77"/>
    <w:rsid w:val="00826917"/>
    <w:rsid w:val="00831431"/>
    <w:rsid w:val="00835FC3"/>
    <w:rsid w:val="008370D8"/>
    <w:rsid w:val="00843BA6"/>
    <w:rsid w:val="00850BAA"/>
    <w:rsid w:val="00857FC3"/>
    <w:rsid w:val="0086041B"/>
    <w:rsid w:val="00862767"/>
    <w:rsid w:val="00882DF2"/>
    <w:rsid w:val="0088309C"/>
    <w:rsid w:val="00886576"/>
    <w:rsid w:val="00892326"/>
    <w:rsid w:val="008925A6"/>
    <w:rsid w:val="0089364C"/>
    <w:rsid w:val="00893B3A"/>
    <w:rsid w:val="008A3200"/>
    <w:rsid w:val="008B16AF"/>
    <w:rsid w:val="008B1E36"/>
    <w:rsid w:val="008B76DD"/>
    <w:rsid w:val="008C07E6"/>
    <w:rsid w:val="008C7EAE"/>
    <w:rsid w:val="008C7F0B"/>
    <w:rsid w:val="008D6C4F"/>
    <w:rsid w:val="008D731A"/>
    <w:rsid w:val="008E2FFD"/>
    <w:rsid w:val="008E40AE"/>
    <w:rsid w:val="008E5E0B"/>
    <w:rsid w:val="008F1330"/>
    <w:rsid w:val="008F1A45"/>
    <w:rsid w:val="008F3DB1"/>
    <w:rsid w:val="008F4353"/>
    <w:rsid w:val="008F736A"/>
    <w:rsid w:val="00900439"/>
    <w:rsid w:val="00902FD7"/>
    <w:rsid w:val="0090422A"/>
    <w:rsid w:val="009109CC"/>
    <w:rsid w:val="009118DB"/>
    <w:rsid w:val="00915655"/>
    <w:rsid w:val="00915DC7"/>
    <w:rsid w:val="00917B2A"/>
    <w:rsid w:val="0092114C"/>
    <w:rsid w:val="00925760"/>
    <w:rsid w:val="00926349"/>
    <w:rsid w:val="00927FE2"/>
    <w:rsid w:val="00930B8B"/>
    <w:rsid w:val="00931201"/>
    <w:rsid w:val="009325BC"/>
    <w:rsid w:val="00933731"/>
    <w:rsid w:val="00936B80"/>
    <w:rsid w:val="0093763D"/>
    <w:rsid w:val="00941C1B"/>
    <w:rsid w:val="00945FCF"/>
    <w:rsid w:val="0094627A"/>
    <w:rsid w:val="00950621"/>
    <w:rsid w:val="00953AB8"/>
    <w:rsid w:val="00955EFB"/>
    <w:rsid w:val="00957A71"/>
    <w:rsid w:val="009603AE"/>
    <w:rsid w:val="00964D5B"/>
    <w:rsid w:val="00973915"/>
    <w:rsid w:val="00980773"/>
    <w:rsid w:val="00982E9B"/>
    <w:rsid w:val="00985237"/>
    <w:rsid w:val="00992737"/>
    <w:rsid w:val="009973B6"/>
    <w:rsid w:val="009A2A62"/>
    <w:rsid w:val="009A421A"/>
    <w:rsid w:val="009A75A8"/>
    <w:rsid w:val="009C1182"/>
    <w:rsid w:val="009C1DC6"/>
    <w:rsid w:val="009C1EC5"/>
    <w:rsid w:val="009C2ADD"/>
    <w:rsid w:val="009C7990"/>
    <w:rsid w:val="009C7A56"/>
    <w:rsid w:val="009D0A15"/>
    <w:rsid w:val="009D4740"/>
    <w:rsid w:val="009D76E2"/>
    <w:rsid w:val="009E14D5"/>
    <w:rsid w:val="009E2679"/>
    <w:rsid w:val="009E301C"/>
    <w:rsid w:val="009E3644"/>
    <w:rsid w:val="009E4829"/>
    <w:rsid w:val="009E4FFF"/>
    <w:rsid w:val="009E5511"/>
    <w:rsid w:val="00A00C66"/>
    <w:rsid w:val="00A00E9C"/>
    <w:rsid w:val="00A03F47"/>
    <w:rsid w:val="00A06E00"/>
    <w:rsid w:val="00A12009"/>
    <w:rsid w:val="00A14AE0"/>
    <w:rsid w:val="00A14C15"/>
    <w:rsid w:val="00A20515"/>
    <w:rsid w:val="00A2107D"/>
    <w:rsid w:val="00A22B3F"/>
    <w:rsid w:val="00A2401D"/>
    <w:rsid w:val="00A241D8"/>
    <w:rsid w:val="00A24FE1"/>
    <w:rsid w:val="00A2624E"/>
    <w:rsid w:val="00A265E7"/>
    <w:rsid w:val="00A325E1"/>
    <w:rsid w:val="00A3425C"/>
    <w:rsid w:val="00A375FD"/>
    <w:rsid w:val="00A40D3F"/>
    <w:rsid w:val="00A4591F"/>
    <w:rsid w:val="00A4624F"/>
    <w:rsid w:val="00A50C86"/>
    <w:rsid w:val="00A51649"/>
    <w:rsid w:val="00A52FA7"/>
    <w:rsid w:val="00A63387"/>
    <w:rsid w:val="00A635B7"/>
    <w:rsid w:val="00A63E3F"/>
    <w:rsid w:val="00A66CDB"/>
    <w:rsid w:val="00A72B62"/>
    <w:rsid w:val="00A72F7E"/>
    <w:rsid w:val="00A77C05"/>
    <w:rsid w:val="00A8428F"/>
    <w:rsid w:val="00A85498"/>
    <w:rsid w:val="00A93095"/>
    <w:rsid w:val="00A93B1B"/>
    <w:rsid w:val="00A94478"/>
    <w:rsid w:val="00A95681"/>
    <w:rsid w:val="00A95BF6"/>
    <w:rsid w:val="00AA0482"/>
    <w:rsid w:val="00AA1391"/>
    <w:rsid w:val="00AA27F3"/>
    <w:rsid w:val="00AA33AD"/>
    <w:rsid w:val="00AB1B02"/>
    <w:rsid w:val="00AB53A0"/>
    <w:rsid w:val="00AB7A29"/>
    <w:rsid w:val="00AB7C0A"/>
    <w:rsid w:val="00AC20AE"/>
    <w:rsid w:val="00AC4B89"/>
    <w:rsid w:val="00AD045E"/>
    <w:rsid w:val="00AD4008"/>
    <w:rsid w:val="00AD4194"/>
    <w:rsid w:val="00AD4869"/>
    <w:rsid w:val="00AD5451"/>
    <w:rsid w:val="00AE0452"/>
    <w:rsid w:val="00AE35E8"/>
    <w:rsid w:val="00AE3E14"/>
    <w:rsid w:val="00AE469B"/>
    <w:rsid w:val="00AE551E"/>
    <w:rsid w:val="00AF0469"/>
    <w:rsid w:val="00AF31D9"/>
    <w:rsid w:val="00AF5D6F"/>
    <w:rsid w:val="00AF71F6"/>
    <w:rsid w:val="00B01FF2"/>
    <w:rsid w:val="00B03803"/>
    <w:rsid w:val="00B05F24"/>
    <w:rsid w:val="00B12CE9"/>
    <w:rsid w:val="00B149E0"/>
    <w:rsid w:val="00B15AF8"/>
    <w:rsid w:val="00B171D1"/>
    <w:rsid w:val="00B21655"/>
    <w:rsid w:val="00B2197A"/>
    <w:rsid w:val="00B21B66"/>
    <w:rsid w:val="00B23690"/>
    <w:rsid w:val="00B248F3"/>
    <w:rsid w:val="00B257F7"/>
    <w:rsid w:val="00B31927"/>
    <w:rsid w:val="00B3557E"/>
    <w:rsid w:val="00B401BA"/>
    <w:rsid w:val="00B436AE"/>
    <w:rsid w:val="00B574A0"/>
    <w:rsid w:val="00B63F35"/>
    <w:rsid w:val="00B646A2"/>
    <w:rsid w:val="00B662DF"/>
    <w:rsid w:val="00B719FC"/>
    <w:rsid w:val="00B91B72"/>
    <w:rsid w:val="00B93262"/>
    <w:rsid w:val="00B940C6"/>
    <w:rsid w:val="00B962B5"/>
    <w:rsid w:val="00B97F8B"/>
    <w:rsid w:val="00BA167D"/>
    <w:rsid w:val="00BA1ED7"/>
    <w:rsid w:val="00BB26B6"/>
    <w:rsid w:val="00BB6326"/>
    <w:rsid w:val="00BB6C1F"/>
    <w:rsid w:val="00BC435E"/>
    <w:rsid w:val="00BD2445"/>
    <w:rsid w:val="00BE2E22"/>
    <w:rsid w:val="00BE3FD6"/>
    <w:rsid w:val="00C00B68"/>
    <w:rsid w:val="00C03BC4"/>
    <w:rsid w:val="00C0490B"/>
    <w:rsid w:val="00C07F28"/>
    <w:rsid w:val="00C110AC"/>
    <w:rsid w:val="00C12DCD"/>
    <w:rsid w:val="00C16A78"/>
    <w:rsid w:val="00C1799A"/>
    <w:rsid w:val="00C22543"/>
    <w:rsid w:val="00C3104B"/>
    <w:rsid w:val="00C33C94"/>
    <w:rsid w:val="00C34962"/>
    <w:rsid w:val="00C34B35"/>
    <w:rsid w:val="00C408E4"/>
    <w:rsid w:val="00C40A24"/>
    <w:rsid w:val="00C42FED"/>
    <w:rsid w:val="00C438D3"/>
    <w:rsid w:val="00C44C3A"/>
    <w:rsid w:val="00C47AA5"/>
    <w:rsid w:val="00C53D3B"/>
    <w:rsid w:val="00C57AF0"/>
    <w:rsid w:val="00C61C88"/>
    <w:rsid w:val="00C70B20"/>
    <w:rsid w:val="00C72C67"/>
    <w:rsid w:val="00C7391E"/>
    <w:rsid w:val="00C74EF2"/>
    <w:rsid w:val="00C75B02"/>
    <w:rsid w:val="00C767D0"/>
    <w:rsid w:val="00C810C8"/>
    <w:rsid w:val="00C8125B"/>
    <w:rsid w:val="00C81DE4"/>
    <w:rsid w:val="00C866F6"/>
    <w:rsid w:val="00C874CE"/>
    <w:rsid w:val="00C87F85"/>
    <w:rsid w:val="00C92E8E"/>
    <w:rsid w:val="00C962F9"/>
    <w:rsid w:val="00C9762B"/>
    <w:rsid w:val="00CA2E41"/>
    <w:rsid w:val="00CA39BD"/>
    <w:rsid w:val="00CA4FCC"/>
    <w:rsid w:val="00CA6E39"/>
    <w:rsid w:val="00CB08B9"/>
    <w:rsid w:val="00CB3B07"/>
    <w:rsid w:val="00CB4203"/>
    <w:rsid w:val="00CB48A6"/>
    <w:rsid w:val="00CB5683"/>
    <w:rsid w:val="00CC50EF"/>
    <w:rsid w:val="00CC672A"/>
    <w:rsid w:val="00CC684F"/>
    <w:rsid w:val="00CD272C"/>
    <w:rsid w:val="00CD5249"/>
    <w:rsid w:val="00CD53FA"/>
    <w:rsid w:val="00CD77CB"/>
    <w:rsid w:val="00CD7B06"/>
    <w:rsid w:val="00CE5CD3"/>
    <w:rsid w:val="00CE6938"/>
    <w:rsid w:val="00CF1956"/>
    <w:rsid w:val="00CF2CDD"/>
    <w:rsid w:val="00CF36CF"/>
    <w:rsid w:val="00CF3F9A"/>
    <w:rsid w:val="00CF7EBF"/>
    <w:rsid w:val="00D00BFB"/>
    <w:rsid w:val="00D03CC9"/>
    <w:rsid w:val="00D07CF5"/>
    <w:rsid w:val="00D112C9"/>
    <w:rsid w:val="00D12BD3"/>
    <w:rsid w:val="00D13B7B"/>
    <w:rsid w:val="00D20FDB"/>
    <w:rsid w:val="00D26C06"/>
    <w:rsid w:val="00D325DB"/>
    <w:rsid w:val="00D331ED"/>
    <w:rsid w:val="00D3466E"/>
    <w:rsid w:val="00D461EF"/>
    <w:rsid w:val="00D537E8"/>
    <w:rsid w:val="00D5702C"/>
    <w:rsid w:val="00D5783F"/>
    <w:rsid w:val="00D61879"/>
    <w:rsid w:val="00D61D88"/>
    <w:rsid w:val="00D628C9"/>
    <w:rsid w:val="00D62D6A"/>
    <w:rsid w:val="00D62FA9"/>
    <w:rsid w:val="00D66DD2"/>
    <w:rsid w:val="00D709D3"/>
    <w:rsid w:val="00D72F6F"/>
    <w:rsid w:val="00D74FED"/>
    <w:rsid w:val="00D80AB3"/>
    <w:rsid w:val="00D81C86"/>
    <w:rsid w:val="00D82382"/>
    <w:rsid w:val="00D83DEC"/>
    <w:rsid w:val="00D84E3C"/>
    <w:rsid w:val="00D8557F"/>
    <w:rsid w:val="00D86103"/>
    <w:rsid w:val="00D928BE"/>
    <w:rsid w:val="00D940E1"/>
    <w:rsid w:val="00D957C3"/>
    <w:rsid w:val="00D97D52"/>
    <w:rsid w:val="00DA2F0E"/>
    <w:rsid w:val="00DA5859"/>
    <w:rsid w:val="00DB13E1"/>
    <w:rsid w:val="00DB1984"/>
    <w:rsid w:val="00DC3F6D"/>
    <w:rsid w:val="00DC4DBC"/>
    <w:rsid w:val="00DC6BD3"/>
    <w:rsid w:val="00DC7547"/>
    <w:rsid w:val="00DC7655"/>
    <w:rsid w:val="00DD098D"/>
    <w:rsid w:val="00DD7176"/>
    <w:rsid w:val="00DD7674"/>
    <w:rsid w:val="00DD783F"/>
    <w:rsid w:val="00DE3801"/>
    <w:rsid w:val="00DE4454"/>
    <w:rsid w:val="00DE44BA"/>
    <w:rsid w:val="00DE569F"/>
    <w:rsid w:val="00DE5B48"/>
    <w:rsid w:val="00DE66DB"/>
    <w:rsid w:val="00DF641F"/>
    <w:rsid w:val="00E016F6"/>
    <w:rsid w:val="00E02371"/>
    <w:rsid w:val="00E06C74"/>
    <w:rsid w:val="00E07520"/>
    <w:rsid w:val="00E11887"/>
    <w:rsid w:val="00E12C5A"/>
    <w:rsid w:val="00E1583A"/>
    <w:rsid w:val="00E17FD4"/>
    <w:rsid w:val="00E231B6"/>
    <w:rsid w:val="00E23559"/>
    <w:rsid w:val="00E30A5E"/>
    <w:rsid w:val="00E31420"/>
    <w:rsid w:val="00E34180"/>
    <w:rsid w:val="00E35E66"/>
    <w:rsid w:val="00E52F71"/>
    <w:rsid w:val="00E534DC"/>
    <w:rsid w:val="00E53CC0"/>
    <w:rsid w:val="00E55507"/>
    <w:rsid w:val="00E60DCD"/>
    <w:rsid w:val="00E6537C"/>
    <w:rsid w:val="00E6599C"/>
    <w:rsid w:val="00E67488"/>
    <w:rsid w:val="00E70174"/>
    <w:rsid w:val="00E7183E"/>
    <w:rsid w:val="00E724FB"/>
    <w:rsid w:val="00E73106"/>
    <w:rsid w:val="00E7327C"/>
    <w:rsid w:val="00E732B6"/>
    <w:rsid w:val="00E76728"/>
    <w:rsid w:val="00E770EC"/>
    <w:rsid w:val="00E81DBF"/>
    <w:rsid w:val="00E93B2B"/>
    <w:rsid w:val="00E94545"/>
    <w:rsid w:val="00E94952"/>
    <w:rsid w:val="00E94B76"/>
    <w:rsid w:val="00E94FC7"/>
    <w:rsid w:val="00E959FD"/>
    <w:rsid w:val="00E9732F"/>
    <w:rsid w:val="00E97D86"/>
    <w:rsid w:val="00EA3FB6"/>
    <w:rsid w:val="00EA42EF"/>
    <w:rsid w:val="00EA4D3F"/>
    <w:rsid w:val="00EB3284"/>
    <w:rsid w:val="00EB480C"/>
    <w:rsid w:val="00EC011F"/>
    <w:rsid w:val="00EC29D7"/>
    <w:rsid w:val="00EC2FE8"/>
    <w:rsid w:val="00EC480F"/>
    <w:rsid w:val="00ED090A"/>
    <w:rsid w:val="00ED146B"/>
    <w:rsid w:val="00ED1A12"/>
    <w:rsid w:val="00ED3F41"/>
    <w:rsid w:val="00ED4A11"/>
    <w:rsid w:val="00EE1766"/>
    <w:rsid w:val="00EE2DF9"/>
    <w:rsid w:val="00EE4B7A"/>
    <w:rsid w:val="00EE6FA9"/>
    <w:rsid w:val="00EE6FC1"/>
    <w:rsid w:val="00EF367A"/>
    <w:rsid w:val="00EF3DB2"/>
    <w:rsid w:val="00EF7D97"/>
    <w:rsid w:val="00F00C85"/>
    <w:rsid w:val="00F036D9"/>
    <w:rsid w:val="00F0391C"/>
    <w:rsid w:val="00F06AE6"/>
    <w:rsid w:val="00F07C3B"/>
    <w:rsid w:val="00F121E8"/>
    <w:rsid w:val="00F15813"/>
    <w:rsid w:val="00F158F8"/>
    <w:rsid w:val="00F16D14"/>
    <w:rsid w:val="00F25ACD"/>
    <w:rsid w:val="00F3191D"/>
    <w:rsid w:val="00F407D7"/>
    <w:rsid w:val="00F41D86"/>
    <w:rsid w:val="00F42017"/>
    <w:rsid w:val="00F4447D"/>
    <w:rsid w:val="00F50D63"/>
    <w:rsid w:val="00F56374"/>
    <w:rsid w:val="00F612FB"/>
    <w:rsid w:val="00F649C6"/>
    <w:rsid w:val="00F64CE7"/>
    <w:rsid w:val="00F65A90"/>
    <w:rsid w:val="00F70FE2"/>
    <w:rsid w:val="00F76457"/>
    <w:rsid w:val="00F7651A"/>
    <w:rsid w:val="00F8161A"/>
    <w:rsid w:val="00F8499A"/>
    <w:rsid w:val="00F87B6A"/>
    <w:rsid w:val="00FA46AD"/>
    <w:rsid w:val="00FA6B45"/>
    <w:rsid w:val="00FB0E87"/>
    <w:rsid w:val="00FB4020"/>
    <w:rsid w:val="00FB485A"/>
    <w:rsid w:val="00FC1EAC"/>
    <w:rsid w:val="00FC4B53"/>
    <w:rsid w:val="00FD4897"/>
    <w:rsid w:val="00FE0EEF"/>
    <w:rsid w:val="00FE1248"/>
    <w:rsid w:val="00FE2AD6"/>
    <w:rsid w:val="00FE543C"/>
    <w:rsid w:val="00FF3699"/>
    <w:rsid w:val="00FF48CF"/>
    <w:rsid w:val="00FF502D"/>
    <w:rsid w:val="00FF5271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7F7734"/>
  <w15:chartTrackingRefBased/>
  <w15:docId w15:val="{58BE02F8-835B-437D-B99B-C2B4C3E7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6B0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16"/>
      <w:szCs w:val="16"/>
      <w:u w:val="single"/>
    </w:rPr>
  </w:style>
  <w:style w:type="paragraph" w:styleId="Nadpis5">
    <w:name w:val="heading 5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16"/>
      <w:szCs w:val="16"/>
      <w:u w:val="single"/>
    </w:rPr>
  </w:style>
  <w:style w:type="paragraph" w:styleId="Nadpis7">
    <w:name w:val="heading 7"/>
    <w:basedOn w:val="Normln"/>
    <w:next w:val="Normln"/>
    <w:qFormat/>
    <w:pPr>
      <w:keepNext/>
      <w:ind w:left="709"/>
      <w:outlineLvl w:val="6"/>
    </w:pPr>
    <w:rPr>
      <w:szCs w:val="14"/>
      <w:u w:val="single"/>
    </w:rPr>
  </w:style>
  <w:style w:type="paragraph" w:styleId="Nadpis8">
    <w:name w:val="heading 8"/>
    <w:basedOn w:val="Normln"/>
    <w:next w:val="Normln"/>
    <w:qFormat/>
    <w:pPr>
      <w:keepNext/>
      <w:ind w:left="709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qFormat/>
    <w:pPr>
      <w:keepNext/>
      <w:autoSpaceDE w:val="0"/>
      <w:autoSpaceDN w:val="0"/>
      <w:adjustRightInd w:val="0"/>
      <w:outlineLvl w:val="8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Pr>
      <w:i/>
      <w:iCs/>
      <w:sz w:val="22"/>
    </w:rPr>
  </w:style>
  <w:style w:type="paragraph" w:styleId="Zkladntextodsazen">
    <w:name w:val="Body Text Indent"/>
    <w:basedOn w:val="Normln"/>
    <w:pPr>
      <w:ind w:firstLine="708"/>
    </w:pPr>
  </w:style>
  <w:style w:type="paragraph" w:styleId="Zkladntextodsazen2">
    <w:name w:val="Body Text Indent 2"/>
    <w:basedOn w:val="Normln"/>
    <w:pPr>
      <w:ind w:left="705"/>
    </w:pPr>
  </w:style>
  <w:style w:type="paragraph" w:styleId="Zkladntextodsazen3">
    <w:name w:val="Body Text Indent 3"/>
    <w:basedOn w:val="Normln"/>
    <w:pPr>
      <w:ind w:left="567"/>
    </w:pPr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rsid w:val="002B68F5"/>
    <w:pPr>
      <w:jc w:val="center"/>
    </w:pPr>
    <w:rPr>
      <w:rFonts w:ascii="Arial" w:hAnsi="Arial"/>
      <w:b/>
      <w:color w:val="000080"/>
    </w:rPr>
  </w:style>
  <w:style w:type="paragraph" w:customStyle="1" w:styleId="Podtitul">
    <w:name w:val="Podtitul"/>
    <w:basedOn w:val="Normln"/>
    <w:qFormat/>
    <w:rsid w:val="002B68F5"/>
    <w:rPr>
      <w:b/>
      <w:bCs/>
      <w:sz w:val="28"/>
      <w:szCs w:val="16"/>
    </w:rPr>
  </w:style>
  <w:style w:type="paragraph" w:styleId="Rozloendokumentu">
    <w:name w:val="Document Map"/>
    <w:basedOn w:val="Normln"/>
    <w:semiHidden/>
    <w:rsid w:val="00D331ED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uiPriority w:val="1"/>
    <w:qFormat/>
    <w:rsid w:val="004A363A"/>
  </w:style>
  <w:style w:type="character" w:customStyle="1" w:styleId="ZhlavChar">
    <w:name w:val="Záhlaví Char"/>
    <w:link w:val="Zhlav"/>
    <w:rsid w:val="00950621"/>
  </w:style>
  <w:style w:type="paragraph" w:styleId="Normlnweb">
    <w:name w:val="Normal (Web)"/>
    <w:basedOn w:val="Normln"/>
    <w:uiPriority w:val="99"/>
    <w:unhideWhenUsed/>
    <w:rsid w:val="0095062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Nadpis9Char">
    <w:name w:val="Nadpis 9 Char"/>
    <w:link w:val="Nadpis9"/>
    <w:rsid w:val="005D51CD"/>
    <w:rPr>
      <w:b/>
      <w:bCs/>
    </w:rPr>
  </w:style>
  <w:style w:type="character" w:styleId="Siln">
    <w:name w:val="Strong"/>
    <w:uiPriority w:val="22"/>
    <w:rsid w:val="00CB48A6"/>
    <w:rPr>
      <w:b/>
      <w:bCs/>
    </w:rPr>
  </w:style>
  <w:style w:type="character" w:customStyle="1" w:styleId="fesbarva1">
    <w:name w:val="fesbarva1"/>
    <w:rsid w:val="00D00BFB"/>
    <w:rPr>
      <w:color w:val="009A3D"/>
    </w:rPr>
  </w:style>
  <w:style w:type="paragraph" w:styleId="Textbubliny">
    <w:name w:val="Balloon Text"/>
    <w:basedOn w:val="Normln"/>
    <w:link w:val="TextbublinyChar"/>
    <w:rsid w:val="001F002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1F002A"/>
    <w:rPr>
      <w:rFonts w:ascii="Segoe UI" w:hAnsi="Segoe UI" w:cs="Segoe UI"/>
      <w:sz w:val="18"/>
      <w:szCs w:val="18"/>
    </w:rPr>
  </w:style>
  <w:style w:type="character" w:styleId="Zmnka">
    <w:name w:val="Mention"/>
    <w:uiPriority w:val="99"/>
    <w:semiHidden/>
    <w:unhideWhenUsed/>
    <w:rsid w:val="00641217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B91B7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8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5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znohorsky-regio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eznohorsky-region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ionalni-znack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75493-96FE-4A68-96C7-91DFDFD5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1036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Bagr</Company>
  <LinksUpToDate>false</LinksUpToDate>
  <CharactersWithSpaces>7140</CharactersWithSpaces>
  <SharedDoc>false</SharedDoc>
  <HLinks>
    <vt:vector size="12" baseType="variant">
      <vt:variant>
        <vt:i4>6488163</vt:i4>
      </vt:variant>
      <vt:variant>
        <vt:i4>3</vt:i4>
      </vt:variant>
      <vt:variant>
        <vt:i4>0</vt:i4>
      </vt:variant>
      <vt:variant>
        <vt:i4>5</vt:i4>
      </vt:variant>
      <vt:variant>
        <vt:lpwstr>http://www.zeleznohorsky-region.cz/</vt:lpwstr>
      </vt:variant>
      <vt:variant>
        <vt:lpwstr/>
      </vt:variant>
      <vt:variant>
        <vt:i4>6488163</vt:i4>
      </vt:variant>
      <vt:variant>
        <vt:i4>0</vt:i4>
      </vt:variant>
      <vt:variant>
        <vt:i4>0</vt:i4>
      </vt:variant>
      <vt:variant>
        <vt:i4>5</vt:i4>
      </vt:variant>
      <vt:variant>
        <vt:lpwstr>http://www.zeleznohorsky-region.cz/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Jan</dc:creator>
  <cp:keywords/>
  <cp:lastModifiedBy>Martin</cp:lastModifiedBy>
  <cp:revision>15</cp:revision>
  <cp:lastPrinted>2016-03-31T13:13:00Z</cp:lastPrinted>
  <dcterms:created xsi:type="dcterms:W3CDTF">2020-04-01T06:41:00Z</dcterms:created>
  <dcterms:modified xsi:type="dcterms:W3CDTF">2020-04-17T05:46:00Z</dcterms:modified>
</cp:coreProperties>
</file>